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1316" w14:textId="359CDDEA" w:rsidR="00FF6FFB" w:rsidRDefault="00FF6FFB" w:rsidP="00FF6FFB">
      <w:pPr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2E03A0">
        <w:rPr>
          <w:rFonts w:cs="Arial"/>
          <w:b/>
          <w:bCs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 wp14:anchorId="08175E87" wp14:editId="0D016DE0">
            <wp:simplePos x="0" y="0"/>
            <wp:positionH relativeFrom="column">
              <wp:posOffset>5702461</wp:posOffset>
            </wp:positionH>
            <wp:positionV relativeFrom="paragraph">
              <wp:posOffset>-565908</wp:posOffset>
            </wp:positionV>
            <wp:extent cx="1148814" cy="637475"/>
            <wp:effectExtent l="0" t="0" r="0" b="0"/>
            <wp:wrapNone/>
            <wp:docPr id="5" name="Picture 5" descr="C:\Users\seseysg1\AppData\Local\Microsoft\Windows\Temporary Internet Files\Content.Outlook\6SEHT2O9\EARLY-YEARS-FINAL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seysg1\AppData\Local\Microsoft\Windows\Temporary Internet Files\Content.Outlook\6SEHT2O9\EARLY-YEARS-FINAL-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14" cy="6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FBF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Transfer and Receipt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of</w:t>
      </w:r>
      <w:r w:rsidRPr="00132FBF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Early Years </w:t>
      </w:r>
      <w:r w:rsidR="00B10EE2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Child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Development and Learning Records</w:t>
      </w:r>
    </w:p>
    <w:p w14:paraId="6BD20C28" w14:textId="77777777" w:rsidR="00FF6FFB" w:rsidRPr="00C64C98" w:rsidRDefault="00FF6FFB" w:rsidP="00FF6FFB">
      <w:pPr>
        <w:jc w:val="center"/>
        <w:rPr>
          <w:rFonts w:asciiTheme="minorHAnsi" w:eastAsia="Calibri" w:hAnsiTheme="minorHAnsi" w:cstheme="minorHAnsi"/>
          <w:b/>
          <w:bCs/>
          <w:color w:val="000000"/>
          <w:sz w:val="2"/>
          <w:szCs w:val="2"/>
        </w:rPr>
      </w:pPr>
    </w:p>
    <w:p w14:paraId="74293A36" w14:textId="77777777" w:rsidR="00FF6FFB" w:rsidRPr="00925F65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12"/>
          <w:szCs w:val="12"/>
        </w:rPr>
      </w:pPr>
    </w:p>
    <w:p w14:paraId="7D30F1E1" w14:textId="09315DFF" w:rsidR="00FF6FFB" w:rsidRPr="00146FA7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  <w:r w:rsidRPr="00146FA7">
        <w:rPr>
          <w:rFonts w:ascii="Calibri" w:eastAsia="Calibri" w:hAnsi="Calibri" w:cs="Calibri"/>
          <w:color w:val="000000"/>
        </w:rPr>
        <w:t xml:space="preserve">Transfer and Receipt Form of children’s </w:t>
      </w:r>
      <w:r>
        <w:rPr>
          <w:rFonts w:ascii="Calibri" w:eastAsia="Calibri" w:hAnsi="Calibri" w:cs="Calibri"/>
          <w:color w:val="000000"/>
        </w:rPr>
        <w:t xml:space="preserve">development and learning </w:t>
      </w:r>
      <w:r w:rsidRPr="00146FA7">
        <w:rPr>
          <w:rFonts w:ascii="Calibri" w:eastAsia="Calibri" w:hAnsi="Calibri" w:cs="Calibri"/>
          <w:color w:val="000000"/>
        </w:rPr>
        <w:t>records between educational establishments in the Early Years Foundation Stage – within and across local authorities</w:t>
      </w:r>
      <w:r w:rsidR="005F414F">
        <w:rPr>
          <w:rFonts w:ascii="Calibri" w:eastAsia="Calibri" w:hAnsi="Calibri" w:cs="Calibri"/>
          <w:color w:val="000000"/>
        </w:rPr>
        <w:t>.</w:t>
      </w:r>
    </w:p>
    <w:p w14:paraId="59BC331B" w14:textId="405BF318" w:rsidR="00FF6FFB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FF0000"/>
        </w:rPr>
      </w:pPr>
      <w:r w:rsidRPr="00767A86">
        <w:rPr>
          <w:rFonts w:ascii="Calibri" w:eastAsia="Calibri" w:hAnsi="Calibri" w:cs="Calibri"/>
          <w:b/>
          <w:bCs/>
        </w:rPr>
        <w:t xml:space="preserve">Please complete </w:t>
      </w:r>
      <w:r w:rsidRPr="00925F65">
        <w:rPr>
          <w:rFonts w:ascii="Calibri" w:eastAsia="Calibri" w:hAnsi="Calibri" w:cs="Calibri"/>
          <w:b/>
          <w:bCs/>
        </w:rPr>
        <w:t xml:space="preserve">the </w:t>
      </w:r>
      <w:r w:rsidRPr="00925F65">
        <w:rPr>
          <w:rFonts w:asciiTheme="minorHAnsi" w:eastAsia="Calibri" w:hAnsiTheme="minorHAnsi" w:cstheme="minorHAnsi"/>
          <w:b/>
          <w:bCs/>
        </w:rPr>
        <w:t xml:space="preserve">additional </w:t>
      </w:r>
      <w:hyperlink r:id="rId8" w:history="1">
        <w:r w:rsidR="00925F65" w:rsidRPr="00B10EE2">
          <w:rPr>
            <w:rFonts w:asciiTheme="minorHAnsi" w:hAnsiTheme="minorHAnsi" w:cstheme="minorHAnsi"/>
            <w:color w:val="0000FF"/>
            <w:u w:val="single"/>
          </w:rPr>
          <w:t>Safeguarding Transfer of Child Protection-Welfare Records</w:t>
        </w:r>
      </w:hyperlink>
      <w:r w:rsidR="00925F65" w:rsidRPr="00925F65">
        <w:rPr>
          <w:rFonts w:asciiTheme="minorHAnsi" w:hAnsiTheme="minorHAnsi" w:cstheme="minorHAnsi"/>
          <w:b/>
          <w:bCs/>
        </w:rPr>
        <w:t xml:space="preserve"> </w:t>
      </w:r>
      <w:r w:rsidRPr="00925F65">
        <w:rPr>
          <w:rFonts w:asciiTheme="minorHAnsi" w:eastAsia="Calibri" w:hAnsiTheme="minorHAnsi" w:cstheme="minorHAnsi"/>
          <w:b/>
          <w:bCs/>
        </w:rPr>
        <w:t>where appropriat</w:t>
      </w:r>
      <w:r w:rsidR="00925F65">
        <w:rPr>
          <w:rFonts w:asciiTheme="minorHAnsi" w:eastAsia="Calibri" w:hAnsiTheme="minorHAnsi" w:cstheme="minorHAnsi"/>
          <w:b/>
          <w:bCs/>
        </w:rPr>
        <w:t xml:space="preserve">e.  </w:t>
      </w:r>
      <w:r w:rsidRPr="00767A86">
        <w:rPr>
          <w:rFonts w:ascii="Calibri" w:eastAsia="Calibri" w:hAnsi="Calibri" w:cs="Calibri"/>
          <w:b/>
          <w:bCs/>
        </w:rPr>
        <w:t xml:space="preserve">Not to be used where relocation / transfer is due to safety needs.  </w:t>
      </w:r>
    </w:p>
    <w:p w14:paraId="24018214" w14:textId="77777777" w:rsidR="00FF6FFB" w:rsidRPr="00925F65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14"/>
          <w:szCs w:val="14"/>
        </w:rPr>
      </w:pPr>
    </w:p>
    <w:p w14:paraId="68E808FD" w14:textId="5694CEB7" w:rsidR="00FF6FFB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</w:t>
      </w:r>
      <w:r w:rsidRPr="00D54DB8">
        <w:rPr>
          <w:rFonts w:ascii="Calibri" w:eastAsia="Calibri" w:hAnsi="Calibri" w:cs="Calibri"/>
          <w:color w:val="000000"/>
        </w:rPr>
        <w:t>chool</w:t>
      </w:r>
      <w:r>
        <w:rPr>
          <w:rFonts w:ascii="Calibri" w:eastAsia="Calibri" w:hAnsi="Calibri" w:cs="Calibri"/>
          <w:color w:val="000000"/>
        </w:rPr>
        <w:t>/Setting</w:t>
      </w:r>
      <w:r w:rsidRPr="00D54DB8">
        <w:rPr>
          <w:rFonts w:ascii="Calibri" w:eastAsia="Calibri" w:hAnsi="Calibri" w:cs="Calibri"/>
          <w:color w:val="000000"/>
        </w:rPr>
        <w:t xml:space="preserve"> to ensure all aspects are covered in Privacy </w:t>
      </w:r>
      <w:r>
        <w:rPr>
          <w:rFonts w:ascii="Calibri" w:eastAsia="Calibri" w:hAnsi="Calibri" w:cs="Calibri"/>
          <w:color w:val="000000"/>
        </w:rPr>
        <w:t>N</w:t>
      </w:r>
      <w:r w:rsidRPr="00D54DB8">
        <w:rPr>
          <w:rFonts w:ascii="Calibri" w:eastAsia="Calibri" w:hAnsi="Calibri" w:cs="Calibri"/>
          <w:color w:val="000000"/>
        </w:rPr>
        <w:t>otices.  Please use capitals</w:t>
      </w:r>
      <w:r>
        <w:rPr>
          <w:rFonts w:ascii="Calibri" w:eastAsia="Calibri" w:hAnsi="Calibri" w:cs="Calibri"/>
          <w:color w:val="000000"/>
        </w:rPr>
        <w:t>.</w:t>
      </w:r>
    </w:p>
    <w:p w14:paraId="28ADB5F1" w14:textId="77777777" w:rsidR="00FF6FFB" w:rsidRPr="00D05235" w:rsidRDefault="00FF6FFB" w:rsidP="00FF6FF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"/>
          <w:szCs w:val="2"/>
        </w:rPr>
      </w:pPr>
    </w:p>
    <w:p w14:paraId="2B29A4D6" w14:textId="77777777" w:rsidR="00FF6FFB" w:rsidRPr="00A12248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TableGrid"/>
        <w:tblW w:w="10405" w:type="dxa"/>
        <w:tblLook w:val="04A0" w:firstRow="1" w:lastRow="0" w:firstColumn="1" w:lastColumn="0" w:noHBand="0" w:noVBand="1"/>
      </w:tblPr>
      <w:tblGrid>
        <w:gridCol w:w="9072"/>
        <w:gridCol w:w="709"/>
        <w:gridCol w:w="624"/>
      </w:tblGrid>
      <w:tr w:rsidR="005F414F" w14:paraId="488361B3" w14:textId="77777777" w:rsidTr="005F414F">
        <w:trPr>
          <w:trHeight w:val="454"/>
        </w:trPr>
        <w:tc>
          <w:tcPr>
            <w:tcW w:w="9072" w:type="dxa"/>
            <w:tcBorders>
              <w:top w:val="nil"/>
              <w:left w:val="nil"/>
            </w:tcBorders>
            <w:vAlign w:val="center"/>
          </w:tcPr>
          <w:p w14:paraId="77A567C0" w14:textId="77777777" w:rsidR="005F414F" w:rsidRDefault="005F414F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A12248">
              <w:rPr>
                <w:rFonts w:ascii="Calibri" w:eastAsia="Calibri" w:hAnsi="Calibri" w:cs="Calibri"/>
                <w:b/>
                <w:bCs/>
                <w:color w:val="000000"/>
              </w:rPr>
              <w:t xml:space="preserve">(Please print all information IN BLOCK CAPITALS) </w:t>
            </w:r>
          </w:p>
          <w:p w14:paraId="1F8A31EE" w14:textId="77777777" w:rsidR="005F414F" w:rsidRPr="00D05235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3AA30A2" w14:textId="77777777" w:rsidR="005F414F" w:rsidRPr="00D05235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D05235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YES</w:t>
            </w:r>
          </w:p>
        </w:tc>
        <w:tc>
          <w:tcPr>
            <w:tcW w:w="624" w:type="dxa"/>
            <w:vAlign w:val="center"/>
          </w:tcPr>
          <w:p w14:paraId="03188109" w14:textId="664094BE" w:rsidR="005F414F" w:rsidRPr="00D05235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D05235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 w:rsidR="003369F6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 w:rsidRPr="00D05235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F414F" w:rsidRPr="00D54DB8" w14:paraId="7A772E2A" w14:textId="77777777" w:rsidTr="005F414F">
        <w:trPr>
          <w:trHeight w:val="454"/>
        </w:trPr>
        <w:tc>
          <w:tcPr>
            <w:tcW w:w="9072" w:type="dxa"/>
            <w:vAlign w:val="center"/>
          </w:tcPr>
          <w:p w14:paraId="7347F3AE" w14:textId="70C23570" w:rsidR="005F414F" w:rsidRPr="00977937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 xml:space="preserve">Has parental consent been gained to share </w:t>
            </w:r>
            <w:r>
              <w:rPr>
                <w:rFonts w:ascii="Calibri" w:eastAsia="Calibri" w:hAnsi="Calibri" w:cs="Calibri"/>
                <w:color w:val="000000"/>
              </w:rPr>
              <w:t xml:space="preserve">child’s development and learning </w:t>
            </w:r>
            <w:r w:rsidR="003369F6">
              <w:rPr>
                <w:rFonts w:ascii="Calibri" w:eastAsia="Calibri" w:hAnsi="Calibri" w:cs="Calibri"/>
                <w:color w:val="000000"/>
              </w:rPr>
              <w:t>records</w:t>
            </w:r>
            <w:r w:rsidRPr="00977937">
              <w:rPr>
                <w:rFonts w:ascii="Calibri" w:eastAsia="Calibri" w:hAnsi="Calibri" w:cs="Calibri"/>
                <w:color w:val="000000"/>
              </w:rPr>
              <w:t xml:space="preserve">?                    </w:t>
            </w:r>
          </w:p>
        </w:tc>
        <w:tc>
          <w:tcPr>
            <w:tcW w:w="709" w:type="dxa"/>
            <w:vAlign w:val="center"/>
          </w:tcPr>
          <w:p w14:paraId="2A5C4A61" w14:textId="77777777" w:rsidR="005F414F" w:rsidRPr="00D54DB8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24" w:type="dxa"/>
            <w:vAlign w:val="center"/>
          </w:tcPr>
          <w:p w14:paraId="319E41EE" w14:textId="77777777" w:rsidR="005F414F" w:rsidRPr="00D54DB8" w:rsidRDefault="005F414F" w:rsidP="00A14E2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2AD5113C" w14:textId="77777777" w:rsidR="00FF6FFB" w:rsidRPr="004350F9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4B02E949" w14:textId="27E6E99D" w:rsidR="00FF6FFB" w:rsidRPr="00977937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977937">
        <w:rPr>
          <w:rFonts w:ascii="Calibri" w:eastAsia="Calibri" w:hAnsi="Calibri" w:cs="Calibri"/>
          <w:color w:val="000000"/>
        </w:rPr>
        <w:t>If Y</w:t>
      </w:r>
      <w:r w:rsidR="00627090">
        <w:rPr>
          <w:rFonts w:ascii="Calibri" w:eastAsia="Calibri" w:hAnsi="Calibri" w:cs="Calibri"/>
          <w:color w:val="000000"/>
        </w:rPr>
        <w:t>ES</w:t>
      </w:r>
      <w:r w:rsidRPr="00977937">
        <w:rPr>
          <w:rFonts w:ascii="Calibri" w:eastAsia="Calibri" w:hAnsi="Calibri" w:cs="Calibri"/>
          <w:color w:val="000000"/>
        </w:rPr>
        <w:t xml:space="preserve">, give details ……………………………………………………………………………………………………………............................ </w:t>
      </w:r>
    </w:p>
    <w:p w14:paraId="432FA9FD" w14:textId="20A9D3D3" w:rsidR="00627090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F1236F">
        <w:rPr>
          <w:rFonts w:ascii="Calibri" w:eastAsia="Calibri" w:hAnsi="Calibri" w:cs="Calibri"/>
          <w:i/>
          <w:iCs/>
          <w:color w:val="000000"/>
          <w:sz w:val="18"/>
          <w:szCs w:val="18"/>
        </w:rPr>
        <w:t>e.g. Setting have signed or emailed consent</w:t>
      </w:r>
      <w:r w:rsidR="00627090">
        <w:rPr>
          <w:rFonts w:ascii="Calibri" w:eastAsia="Calibri" w:hAnsi="Calibri" w:cs="Calibri"/>
          <w:i/>
          <w:iCs/>
          <w:color w:val="000000"/>
          <w:sz w:val="18"/>
          <w:szCs w:val="18"/>
        </w:rPr>
        <w:t>, or parent/carer to sign below:</w:t>
      </w:r>
    </w:p>
    <w:p w14:paraId="0197B71D" w14:textId="77777777" w:rsidR="00627090" w:rsidRDefault="00627090" w:rsidP="00FF6FFB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09F43F80" w14:textId="0203605F" w:rsidR="00627090" w:rsidRPr="00627090" w:rsidRDefault="00627090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627090">
        <w:rPr>
          <w:rFonts w:ascii="Calibri" w:eastAsia="Calibri" w:hAnsi="Calibri" w:cs="Calibri"/>
          <w:color w:val="000000"/>
        </w:rPr>
        <w:t xml:space="preserve">Parent’s signature: </w:t>
      </w:r>
      <w:r>
        <w:rPr>
          <w:rFonts w:ascii="Calibri" w:eastAsia="Calibri" w:hAnsi="Calibri" w:cs="Calibri"/>
          <w:color w:val="000000"/>
        </w:rPr>
        <w:t>______________________________________________________________________</w:t>
      </w:r>
    </w:p>
    <w:p w14:paraId="5FD78DC3" w14:textId="7C20AFB3" w:rsidR="00FF6FFB" w:rsidRPr="00925F65" w:rsidRDefault="00925F65" w:rsidP="00FF6FFB">
      <w:pPr>
        <w:autoSpaceDE w:val="0"/>
        <w:autoSpaceDN w:val="0"/>
        <w:adjustRightInd w:val="0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 w:rsidRPr="00925F65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If applicable </w:t>
      </w:r>
    </w:p>
    <w:p w14:paraId="4AAA3322" w14:textId="77777777" w:rsidR="00FF6FFB" w:rsidRPr="00A12248" w:rsidRDefault="00FF6FFB" w:rsidP="00FF6FFB">
      <w:pPr>
        <w:autoSpaceDE w:val="0"/>
        <w:autoSpaceDN w:val="0"/>
        <w:adjustRightInd w:val="0"/>
        <w:rPr>
          <w:rFonts w:eastAsia="Calibri" w:cs="Arial"/>
          <w:b/>
          <w:bCs/>
          <w:i/>
          <w:iCs/>
          <w:color w:val="000000"/>
          <w:sz w:val="12"/>
          <w:szCs w:val="1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9"/>
        <w:gridCol w:w="3502"/>
        <w:gridCol w:w="1623"/>
        <w:gridCol w:w="3519"/>
      </w:tblGrid>
      <w:tr w:rsidR="00FF6FFB" w:rsidRPr="00D54DB8" w14:paraId="4BABA2DE" w14:textId="77777777" w:rsidTr="00C30F98">
        <w:trPr>
          <w:trHeight w:val="454"/>
        </w:trPr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98FB791" w14:textId="77777777" w:rsidR="00FF6FFB" w:rsidRPr="00D54DB8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D54DB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Transfer of Records from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98202A1" w14:textId="77777777" w:rsidR="00FF6FFB" w:rsidRPr="00D54DB8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4DB8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Transfer of Records to</w:t>
            </w:r>
          </w:p>
        </w:tc>
      </w:tr>
      <w:tr w:rsidR="00FF6FFB" w14:paraId="03C4B193" w14:textId="77777777" w:rsidTr="00627090">
        <w:trPr>
          <w:trHeight w:val="567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2940A53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School/setting name</w:t>
            </w:r>
          </w:p>
        </w:tc>
        <w:tc>
          <w:tcPr>
            <w:tcW w:w="3540" w:type="dxa"/>
            <w:vAlign w:val="center"/>
          </w:tcPr>
          <w:p w14:paraId="545CC64D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06306200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School/setting name</w:t>
            </w:r>
          </w:p>
        </w:tc>
        <w:tc>
          <w:tcPr>
            <w:tcW w:w="3557" w:type="dxa"/>
            <w:vAlign w:val="center"/>
          </w:tcPr>
          <w:p w14:paraId="092C4E4E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525FFADC" w14:textId="77777777" w:rsidTr="00627090">
        <w:trPr>
          <w:trHeight w:val="567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DD0076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3540" w:type="dxa"/>
            <w:vAlign w:val="center"/>
          </w:tcPr>
          <w:p w14:paraId="58678136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15D4E65C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3557" w:type="dxa"/>
            <w:vAlign w:val="center"/>
          </w:tcPr>
          <w:p w14:paraId="239626EC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5023B279" w14:textId="77777777" w:rsidTr="00627090">
        <w:trPr>
          <w:trHeight w:val="567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7279C91" w14:textId="3BE12A1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Tel no</w:t>
            </w:r>
          </w:p>
        </w:tc>
        <w:tc>
          <w:tcPr>
            <w:tcW w:w="3540" w:type="dxa"/>
            <w:vAlign w:val="center"/>
          </w:tcPr>
          <w:p w14:paraId="55AE4DED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1AF0627A" w14:textId="48188A4C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Tel no</w:t>
            </w:r>
          </w:p>
        </w:tc>
        <w:tc>
          <w:tcPr>
            <w:tcW w:w="3557" w:type="dxa"/>
            <w:vAlign w:val="center"/>
          </w:tcPr>
          <w:p w14:paraId="12FEB2F2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9E96540" w14:textId="77777777" w:rsidTr="00627090">
        <w:trPr>
          <w:trHeight w:val="567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482AD85" w14:textId="510EB276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3540" w:type="dxa"/>
            <w:vAlign w:val="center"/>
          </w:tcPr>
          <w:p w14:paraId="24476776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6258F0C8" w14:textId="707E6C8F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3557" w:type="dxa"/>
            <w:vAlign w:val="center"/>
          </w:tcPr>
          <w:p w14:paraId="091A1D79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6908E20" w14:textId="77777777" w:rsidTr="00627090">
        <w:trPr>
          <w:trHeight w:val="567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9DE2E3B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Name of Contact</w:t>
            </w:r>
          </w:p>
        </w:tc>
        <w:tc>
          <w:tcPr>
            <w:tcW w:w="3540" w:type="dxa"/>
            <w:vAlign w:val="center"/>
          </w:tcPr>
          <w:p w14:paraId="7BA04913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4F204E38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Name of contact</w:t>
            </w:r>
          </w:p>
        </w:tc>
        <w:tc>
          <w:tcPr>
            <w:tcW w:w="3557" w:type="dxa"/>
            <w:vAlign w:val="center"/>
          </w:tcPr>
          <w:p w14:paraId="25659EF9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32A92908" w14:textId="77777777" w:rsidR="00FF6FFB" w:rsidRPr="00767A86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B2838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1E97F5B8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Child’s</w:t>
      </w:r>
      <w:r w:rsidRPr="0097793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Details</w:t>
      </w:r>
    </w:p>
    <w:p w14:paraId="46BA5734" w14:textId="77777777" w:rsidR="00FF6FFB" w:rsidRPr="00767A86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2"/>
      </w:tblGrid>
      <w:tr w:rsidR="00FF6FFB" w14:paraId="1B511B44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B04B0A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Name of child</w:t>
            </w:r>
          </w:p>
        </w:tc>
        <w:tc>
          <w:tcPr>
            <w:tcW w:w="6232" w:type="dxa"/>
            <w:vAlign w:val="center"/>
          </w:tcPr>
          <w:p w14:paraId="073BC715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40C1033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18FC0BE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Date of Birth</w:t>
            </w:r>
          </w:p>
        </w:tc>
        <w:tc>
          <w:tcPr>
            <w:tcW w:w="6232" w:type="dxa"/>
            <w:vAlign w:val="center"/>
          </w:tcPr>
          <w:p w14:paraId="52E205F9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E8BECA8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DD66034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Name of Parent/ Guardian</w:t>
            </w:r>
          </w:p>
        </w:tc>
        <w:tc>
          <w:tcPr>
            <w:tcW w:w="6232" w:type="dxa"/>
            <w:vAlign w:val="center"/>
          </w:tcPr>
          <w:p w14:paraId="44355F0A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F45BDC3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902C3B1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Address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232" w:type="dxa"/>
            <w:vAlign w:val="center"/>
          </w:tcPr>
          <w:p w14:paraId="2A1A5543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4AFD016D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18DB430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Postcode</w:t>
            </w:r>
          </w:p>
        </w:tc>
        <w:tc>
          <w:tcPr>
            <w:tcW w:w="6232" w:type="dxa"/>
            <w:vAlign w:val="center"/>
          </w:tcPr>
          <w:p w14:paraId="744660D0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07FEC457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72C81CB" w14:textId="6588ED91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Telephone No/s</w:t>
            </w:r>
          </w:p>
        </w:tc>
        <w:tc>
          <w:tcPr>
            <w:tcW w:w="6232" w:type="dxa"/>
            <w:vAlign w:val="center"/>
          </w:tcPr>
          <w:p w14:paraId="317C48BA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F6FFB" w14:paraId="54231BFA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BEFCFE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977937">
              <w:rPr>
                <w:rFonts w:ascii="Calibri" w:eastAsia="Calibri" w:hAnsi="Calibri" w:cs="Calibri"/>
                <w:color w:val="000000"/>
              </w:rPr>
              <w:t>Current Emergency Contact info</w:t>
            </w:r>
          </w:p>
        </w:tc>
        <w:tc>
          <w:tcPr>
            <w:tcW w:w="6232" w:type="dxa"/>
            <w:vAlign w:val="center"/>
          </w:tcPr>
          <w:p w14:paraId="60FC8FBC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2871EB" w14:paraId="3759FA9D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27BED93" w14:textId="3F5ACE88" w:rsidR="002871EB" w:rsidRPr="00977937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Admission </w:t>
            </w:r>
            <w:r w:rsidR="00200694"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ate</w:t>
            </w:r>
            <w:r w:rsidR="00200694">
              <w:rPr>
                <w:rFonts w:ascii="Calibri" w:eastAsia="Calibri" w:hAnsi="Calibri" w:cs="Calibri"/>
                <w:color w:val="000000"/>
              </w:rPr>
              <w:t xml:space="preserve"> at current setting</w:t>
            </w:r>
          </w:p>
        </w:tc>
        <w:tc>
          <w:tcPr>
            <w:tcW w:w="6232" w:type="dxa"/>
            <w:vAlign w:val="center"/>
          </w:tcPr>
          <w:p w14:paraId="7755F30C" w14:textId="77777777" w:rsidR="002871EB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2871EB" w14:paraId="5C39248E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035AFE7" w14:textId="6C108971" w:rsidR="002871EB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Allocated hours</w:t>
            </w:r>
            <w:r w:rsidR="00200694">
              <w:rPr>
                <w:rFonts w:ascii="Calibri" w:eastAsia="Calibri" w:hAnsi="Calibri" w:cs="Calibri"/>
                <w:color w:val="000000"/>
              </w:rPr>
              <w:t xml:space="preserve"> at current setting</w:t>
            </w:r>
          </w:p>
        </w:tc>
        <w:tc>
          <w:tcPr>
            <w:tcW w:w="6232" w:type="dxa"/>
            <w:vAlign w:val="center"/>
          </w:tcPr>
          <w:p w14:paraId="26A9D410" w14:textId="77777777" w:rsidR="002871EB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2871EB" w14:paraId="33FE9A1E" w14:textId="77777777" w:rsidTr="0082104B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B6FF82" w14:textId="0A4D2D4C" w:rsidR="002871EB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Attendance</w:t>
            </w:r>
            <w:r w:rsidR="00200694">
              <w:rPr>
                <w:rFonts w:ascii="Calibri" w:eastAsia="Calibri" w:hAnsi="Calibri" w:cs="Calibri"/>
                <w:color w:val="000000"/>
              </w:rPr>
              <w:t xml:space="preserve"> at current setting</w:t>
            </w:r>
          </w:p>
        </w:tc>
        <w:tc>
          <w:tcPr>
            <w:tcW w:w="6232" w:type="dxa"/>
            <w:vAlign w:val="center"/>
          </w:tcPr>
          <w:p w14:paraId="3A74F598" w14:textId="77777777" w:rsidR="002871EB" w:rsidRDefault="002871E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627090" w14:paraId="3F1BC06F" w14:textId="77777777" w:rsidTr="0082104B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DC33889" w14:textId="71C98520" w:rsidR="00627090" w:rsidRDefault="00627090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</w:t>
            </w:r>
            <w:r w:rsidR="0082104B">
              <w:rPr>
                <w:rFonts w:ascii="Calibri" w:eastAsia="Calibri" w:hAnsi="Calibri" w:cs="Calibri"/>
                <w:color w:val="000000"/>
              </w:rPr>
              <w:t xml:space="preserve">child has English as an additional language </w:t>
            </w:r>
            <w:r>
              <w:rPr>
                <w:rFonts w:ascii="Calibri" w:eastAsia="Calibri" w:hAnsi="Calibri" w:cs="Calibri"/>
                <w:color w:val="000000"/>
              </w:rPr>
              <w:t>(EAL), add language/s spoken</w:t>
            </w:r>
          </w:p>
        </w:tc>
        <w:tc>
          <w:tcPr>
            <w:tcW w:w="6232" w:type="dxa"/>
            <w:vAlign w:val="center"/>
          </w:tcPr>
          <w:p w14:paraId="355CAB13" w14:textId="77777777" w:rsidR="00627090" w:rsidRDefault="00627090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61F52940" w14:textId="2F2CD7A9" w:rsidR="00200694" w:rsidRPr="00627090" w:rsidRDefault="00200694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TableGrid"/>
        <w:tblW w:w="10404" w:type="dxa"/>
        <w:tblInd w:w="-5" w:type="dxa"/>
        <w:tblLook w:val="04A0" w:firstRow="1" w:lastRow="0" w:firstColumn="1" w:lastColumn="0" w:noHBand="0" w:noVBand="1"/>
      </w:tblPr>
      <w:tblGrid>
        <w:gridCol w:w="8038"/>
        <w:gridCol w:w="326"/>
        <w:gridCol w:w="680"/>
        <w:gridCol w:w="144"/>
        <w:gridCol w:w="536"/>
        <w:gridCol w:w="614"/>
        <w:gridCol w:w="66"/>
      </w:tblGrid>
      <w:tr w:rsidR="003369F6" w14:paraId="415A6BB9" w14:textId="25C5DC60" w:rsidTr="00627090">
        <w:trPr>
          <w:gridAfter w:val="1"/>
          <w:wAfter w:w="61" w:type="dxa"/>
          <w:trHeight w:val="567"/>
        </w:trPr>
        <w:tc>
          <w:tcPr>
            <w:tcW w:w="8038" w:type="dxa"/>
            <w:tcBorders>
              <w:right w:val="single" w:sz="8" w:space="0" w:color="auto"/>
            </w:tcBorders>
            <w:vAlign w:val="center"/>
          </w:tcPr>
          <w:p w14:paraId="7F281FD7" w14:textId="77E6A5E6" w:rsidR="003369F6" w:rsidRDefault="003369F6" w:rsidP="003369F6">
            <w:pP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the child likely to require additional support with this transition? 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  <w:vAlign w:val="center"/>
          </w:tcPr>
          <w:p w14:paraId="42F29D1C" w14:textId="40B6605B" w:rsidR="003369F6" w:rsidRDefault="003369F6" w:rsidP="003369F6">
            <w:pPr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Yes</w:t>
            </w:r>
          </w:p>
        </w:tc>
        <w:tc>
          <w:tcPr>
            <w:tcW w:w="1150" w:type="dxa"/>
            <w:gridSpan w:val="2"/>
            <w:tcBorders>
              <w:left w:val="single" w:sz="8" w:space="0" w:color="auto"/>
            </w:tcBorders>
            <w:vAlign w:val="center"/>
          </w:tcPr>
          <w:p w14:paraId="32A41D53" w14:textId="73E650A4" w:rsidR="003369F6" w:rsidRDefault="003369F6" w:rsidP="003369F6">
            <w:pPr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</w:t>
            </w:r>
          </w:p>
        </w:tc>
      </w:tr>
      <w:tr w:rsidR="00783F42" w14:paraId="3189D490" w14:textId="7DE895B0" w:rsidTr="00627090">
        <w:tc>
          <w:tcPr>
            <w:tcW w:w="836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09F378B" w14:textId="77777777" w:rsidR="00F54BB0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Pr="00977937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Transferred information includes</w:t>
            </w:r>
            <w:r w:rsidR="00F54BB0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53C5784" w14:textId="3EFECDEE" w:rsidR="00783F42" w:rsidRPr="00A958CF" w:rsidRDefault="00F54BB0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A958CF">
              <w:rPr>
                <w:rFonts w:ascii="Calibri" w:eastAsia="Calibri" w:hAnsi="Calibri" w:cs="Calibri"/>
                <w:color w:val="000000"/>
              </w:rPr>
              <w:t>Please indicate information included where applicable</w:t>
            </w:r>
            <w:r w:rsidR="00C30F98">
              <w:rPr>
                <w:rFonts w:ascii="Calibri" w:eastAsia="Calibri" w:hAnsi="Calibri" w:cs="Calibri"/>
                <w:color w:val="000000"/>
              </w:rPr>
              <w:t>:</w:t>
            </w:r>
            <w:r w:rsidR="00783F42" w:rsidRPr="00A958CF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783F42" w:rsidRPr="00A958CF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       </w:t>
            </w:r>
          </w:p>
          <w:p w14:paraId="46F61F92" w14:textId="77777777" w:rsidR="00783F42" w:rsidRPr="00D05235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6B25FBDA" w14:textId="77777777" w:rsidR="00783F42" w:rsidRDefault="00783F42" w:rsidP="00A14E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YES</w:t>
            </w:r>
          </w:p>
        </w:tc>
        <w:tc>
          <w:tcPr>
            <w:tcW w:w="680" w:type="dxa"/>
            <w:gridSpan w:val="2"/>
          </w:tcPr>
          <w:p w14:paraId="2B3BD5E7" w14:textId="77777777" w:rsidR="00783F42" w:rsidRDefault="00783F42" w:rsidP="00A14E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680" w:type="dxa"/>
            <w:gridSpan w:val="2"/>
          </w:tcPr>
          <w:p w14:paraId="5EC38C14" w14:textId="7DC65977" w:rsidR="00783F42" w:rsidRDefault="00783F42" w:rsidP="00A14E2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N/A</w:t>
            </w:r>
          </w:p>
        </w:tc>
      </w:tr>
      <w:tr w:rsidR="00783F42" w14:paraId="3F8CBDB5" w14:textId="0EE1C0F2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342B46BA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About Me/My One Page Profile</w:t>
            </w:r>
          </w:p>
        </w:tc>
        <w:tc>
          <w:tcPr>
            <w:tcW w:w="680" w:type="dxa"/>
            <w:vAlign w:val="center"/>
          </w:tcPr>
          <w:p w14:paraId="7B45156C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453D7DB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05B3CA0D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079B92B2" w14:textId="5D5B08CC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34F3BB2B" w14:textId="5CD0BAE6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Progress and attainment overview (in line with setting records)</w:t>
            </w:r>
          </w:p>
        </w:tc>
        <w:tc>
          <w:tcPr>
            <w:tcW w:w="680" w:type="dxa"/>
            <w:vAlign w:val="center"/>
          </w:tcPr>
          <w:p w14:paraId="0560384B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75C364A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086D5D2B" w14:textId="77777777" w:rsidR="00783F42" w:rsidRDefault="00783F42" w:rsidP="002C21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046350D8" w14:textId="669BF30A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2AE989B4" w14:textId="6E30DD63" w:rsidR="00783F42" w:rsidRPr="00815AEA" w:rsidRDefault="00783F42" w:rsidP="006A55D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Communication and Language Child Monitoring Tool 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Wellcomm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Assessment</w:t>
            </w:r>
          </w:p>
        </w:tc>
        <w:tc>
          <w:tcPr>
            <w:tcW w:w="680" w:type="dxa"/>
            <w:vAlign w:val="center"/>
          </w:tcPr>
          <w:p w14:paraId="5C547B02" w14:textId="77777777" w:rsidR="00783F42" w:rsidRDefault="00783F42" w:rsidP="006A55D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FFFD38B" w14:textId="77777777" w:rsidR="00783F42" w:rsidRDefault="00783F42" w:rsidP="006A55D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07C7BE39" w14:textId="77777777" w:rsidR="00783F42" w:rsidRDefault="00783F42" w:rsidP="006A55D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54BB0" w14:paraId="45A2D027" w14:textId="77777777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31C72EE7" w14:textId="0FD2BDC9" w:rsidR="00F54BB0" w:rsidRDefault="00F54BB0" w:rsidP="0045497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Transition to School Project – including child’s self-portrait, and overview of key skills </w:t>
            </w:r>
            <w:r w:rsidR="00A958CF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(only applicable to setting to YR transfer as part of September admissions)</w:t>
            </w:r>
          </w:p>
        </w:tc>
        <w:tc>
          <w:tcPr>
            <w:tcW w:w="680" w:type="dxa"/>
            <w:vAlign w:val="center"/>
          </w:tcPr>
          <w:p w14:paraId="415F3387" w14:textId="77777777" w:rsidR="00F54BB0" w:rsidRDefault="00F54BB0" w:rsidP="0045497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C489330" w14:textId="77777777" w:rsidR="00F54BB0" w:rsidRDefault="00F54BB0" w:rsidP="0045497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07438DC7" w14:textId="77777777" w:rsidR="00F54BB0" w:rsidRDefault="00F54BB0" w:rsidP="0045497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50D17363" w14:textId="14D9404A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0E8FC95B" w14:textId="73A5DB65" w:rsidR="00783F42" w:rsidRPr="00A12248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Any additional supporting information, such as: behaviour plans, preferred learning styles, C of EL</w:t>
            </w:r>
            <w:r w:rsidR="003369F6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3D2C4FEC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6802DC7C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</w:tcPr>
          <w:p w14:paraId="6D841778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69029C27" w14:textId="7F854675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003AFCBC" w14:textId="3A360EDB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For </w:t>
            </w:r>
            <w:r w:rsidR="00F54B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children with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EAL</w:t>
            </w:r>
            <w:r w:rsidR="00F54B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 progress in all languages</w:t>
            </w:r>
          </w:p>
        </w:tc>
        <w:tc>
          <w:tcPr>
            <w:tcW w:w="680" w:type="dxa"/>
            <w:vAlign w:val="center"/>
          </w:tcPr>
          <w:p w14:paraId="71FE6CE5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8A47AAA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</w:tcPr>
          <w:p w14:paraId="36ECFE0D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1084AC57" w14:textId="77777777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5852CFB2" w14:textId="43331040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children with healthcare needs – Health care plan, contact details for agencies/ professionals involved, details on training requirements</w:t>
            </w:r>
          </w:p>
        </w:tc>
        <w:tc>
          <w:tcPr>
            <w:tcW w:w="680" w:type="dxa"/>
            <w:vAlign w:val="center"/>
          </w:tcPr>
          <w:p w14:paraId="7BF6C2DE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49EAB5F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</w:tcPr>
          <w:p w14:paraId="16212492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1899D44A" w14:textId="3CDB02D4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07FC8961" w14:textId="5568A1DD" w:rsidR="00783F42" w:rsidRDefault="00783F42" w:rsidP="00C57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For children with </w:t>
            </w:r>
            <w:r w:rsidR="00F54B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– Information on plan, do, review cycles (IEPs), Transition Meeting </w:t>
            </w:r>
            <w:r w:rsidR="00F54B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roforma for SEND (if applicable)</w:t>
            </w:r>
            <w:r w:rsidR="00F54BB0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SEND resources/equipment, additional paperwork from professionals involved (Area SENDCo, SALT etc)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E2F1258" w14:textId="77777777" w:rsidR="00783F42" w:rsidRDefault="00783F42" w:rsidP="00C57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6EDFBE70" w14:textId="77777777" w:rsidR="00783F42" w:rsidRDefault="00783F42" w:rsidP="00C57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</w:tcPr>
          <w:p w14:paraId="39084B25" w14:textId="77777777" w:rsidR="00783F42" w:rsidRDefault="00783F42" w:rsidP="00C5773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83F42" w14:paraId="3DB8AABF" w14:textId="1DB5BAC6" w:rsidTr="00925F65">
        <w:trPr>
          <w:trHeight w:val="567"/>
        </w:trPr>
        <w:tc>
          <w:tcPr>
            <w:tcW w:w="8364" w:type="dxa"/>
            <w:gridSpan w:val="2"/>
            <w:vAlign w:val="center"/>
          </w:tcPr>
          <w:p w14:paraId="518FE0C4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12248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Other </w:t>
            </w:r>
            <w:r w:rsidRPr="00A122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(please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ensure information shared is essential </w:t>
            </w:r>
            <w:r w:rsidRPr="00A122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 line with Privacy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 w:rsidRPr="00A122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otice)</w:t>
            </w:r>
          </w:p>
          <w:p w14:paraId="2577EFE2" w14:textId="77777777" w:rsidR="00F54BB0" w:rsidRPr="00A12248" w:rsidRDefault="00F54BB0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vAlign w:val="center"/>
          </w:tcPr>
          <w:p w14:paraId="053A7C1C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2FB7EAD5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0" w:type="dxa"/>
            <w:gridSpan w:val="2"/>
          </w:tcPr>
          <w:p w14:paraId="5FCB01F7" w14:textId="77777777" w:rsidR="00783F42" w:rsidRDefault="00783F42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41402164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958CF" w14:paraId="24BC2FC6" w14:textId="77777777" w:rsidTr="00925F65">
        <w:trPr>
          <w:trHeight w:val="959"/>
        </w:trPr>
        <w:tc>
          <w:tcPr>
            <w:tcW w:w="10343" w:type="dxa"/>
            <w:vAlign w:val="center"/>
          </w:tcPr>
          <w:p w14:paraId="406F0BD5" w14:textId="1BEEBBD1" w:rsidR="00A958CF" w:rsidRPr="00F54BB0" w:rsidRDefault="00A958CF" w:rsidP="006646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FF0000"/>
                <w:sz w:val="23"/>
                <w:szCs w:val="23"/>
              </w:rPr>
            </w:pPr>
            <w:r w:rsidRPr="00925F65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Safeguarding</w:t>
            </w:r>
            <w:r w:rsidRPr="00925F65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– Transfer Form for Child Protection/Welfare records to be sent separately to receiving setting/school DSL</w:t>
            </w:r>
            <w:r w:rsidR="00925F65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hyperlink r:id="rId9" w:history="1">
              <w:r w:rsidR="00DB0813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safeguarding-transfer-receipt-of-child-protection-welfare-records.docx (live.com)</w:t>
              </w:r>
            </w:hyperlink>
          </w:p>
        </w:tc>
      </w:tr>
    </w:tbl>
    <w:p w14:paraId="1C8549DB" w14:textId="77777777" w:rsidR="00F54BB0" w:rsidRPr="00815AEA" w:rsidRDefault="00F54BB0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544DD2B7" w14:textId="77777777" w:rsidR="00FF6FFB" w:rsidRPr="00D05235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"/>
          <w:szCs w:val="2"/>
        </w:rPr>
      </w:pPr>
    </w:p>
    <w:p w14:paraId="4899AB12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Delivery Method (add details)</w:t>
      </w:r>
    </w:p>
    <w:p w14:paraId="4A449D4B" w14:textId="77777777" w:rsidR="00FF6FFB" w:rsidRPr="00D05235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4"/>
          <w:szCs w:val="4"/>
        </w:rPr>
      </w:pPr>
    </w:p>
    <w:tbl>
      <w:tblPr>
        <w:tblStyle w:val="TableGrid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843"/>
        <w:gridCol w:w="1843"/>
        <w:gridCol w:w="2551"/>
      </w:tblGrid>
      <w:tr w:rsidR="003369F6" w14:paraId="7E9EB764" w14:textId="51AF594E" w:rsidTr="00925F65">
        <w:trPr>
          <w:trHeight w:val="624"/>
        </w:trPr>
        <w:tc>
          <w:tcPr>
            <w:tcW w:w="4101" w:type="dxa"/>
            <w:shd w:val="clear" w:color="auto" w:fill="F2F2F2" w:themeFill="background1" w:themeFillShade="F2"/>
            <w:vAlign w:val="center"/>
          </w:tcPr>
          <w:p w14:paraId="45531239" w14:textId="39576342" w:rsidR="003369F6" w:rsidRDefault="003369F6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Recorded Post (signed delivery)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507660" w14:textId="28710179" w:rsidR="003369F6" w:rsidRDefault="003369F6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Date Posted: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DA1685" w14:textId="77777777" w:rsidR="003369F6" w:rsidRDefault="003369F6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01EEC2" w14:textId="12E14369" w:rsidR="003369F6" w:rsidRPr="00C30F98" w:rsidRDefault="003369F6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30F98">
              <w:rPr>
                <w:rFonts w:ascii="Calibri" w:eastAsia="Calibri" w:hAnsi="Calibri" w:cs="Calibri"/>
                <w:color w:val="000000"/>
              </w:rPr>
              <w:t>Originating setting to retain proof of postage</w:t>
            </w:r>
          </w:p>
        </w:tc>
      </w:tr>
    </w:tbl>
    <w:p w14:paraId="0DF0A7DA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6464016D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Receiving establishment acceptance of records as set out </w:t>
      </w:r>
      <w:proofErr w:type="gramStart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above</w:t>
      </w:r>
      <w:proofErr w:type="gramEnd"/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77"/>
        <w:gridCol w:w="5925"/>
      </w:tblGrid>
      <w:tr w:rsidR="00FF6FFB" w14:paraId="11A955BC" w14:textId="77777777" w:rsidTr="00925F65">
        <w:trPr>
          <w:trHeight w:val="454"/>
        </w:trPr>
        <w:tc>
          <w:tcPr>
            <w:tcW w:w="4377" w:type="dxa"/>
            <w:shd w:val="clear" w:color="auto" w:fill="F2F2F2" w:themeFill="background1" w:themeFillShade="F2"/>
            <w:vAlign w:val="center"/>
          </w:tcPr>
          <w:p w14:paraId="6B97AB61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Received by (print name)</w:t>
            </w:r>
          </w:p>
        </w:tc>
        <w:tc>
          <w:tcPr>
            <w:tcW w:w="5925" w:type="dxa"/>
            <w:vAlign w:val="center"/>
          </w:tcPr>
          <w:p w14:paraId="3496A0F3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FFB" w14:paraId="78317940" w14:textId="77777777" w:rsidTr="00925F65">
        <w:trPr>
          <w:trHeight w:val="454"/>
        </w:trPr>
        <w:tc>
          <w:tcPr>
            <w:tcW w:w="4377" w:type="dxa"/>
            <w:shd w:val="clear" w:color="auto" w:fill="F2F2F2" w:themeFill="background1" w:themeFillShade="F2"/>
            <w:vAlign w:val="center"/>
          </w:tcPr>
          <w:p w14:paraId="284ABD67" w14:textId="77777777" w:rsidR="00FF6FFB" w:rsidRPr="00977937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Signature on receipt</w:t>
            </w:r>
          </w:p>
        </w:tc>
        <w:tc>
          <w:tcPr>
            <w:tcW w:w="5925" w:type="dxa"/>
            <w:vAlign w:val="center"/>
          </w:tcPr>
          <w:p w14:paraId="5650E36C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FFB" w14:paraId="22BEF164" w14:textId="77777777" w:rsidTr="00925F65">
        <w:trPr>
          <w:trHeight w:val="454"/>
        </w:trPr>
        <w:tc>
          <w:tcPr>
            <w:tcW w:w="4377" w:type="dxa"/>
            <w:shd w:val="clear" w:color="auto" w:fill="F2F2F2" w:themeFill="background1" w:themeFillShade="F2"/>
            <w:vAlign w:val="center"/>
          </w:tcPr>
          <w:p w14:paraId="1D059658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Position</w:t>
            </w:r>
          </w:p>
        </w:tc>
        <w:tc>
          <w:tcPr>
            <w:tcW w:w="5925" w:type="dxa"/>
            <w:vAlign w:val="center"/>
          </w:tcPr>
          <w:p w14:paraId="7A657ED0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FFB" w14:paraId="71645731" w14:textId="77777777" w:rsidTr="00925F65">
        <w:trPr>
          <w:trHeight w:val="454"/>
        </w:trPr>
        <w:tc>
          <w:tcPr>
            <w:tcW w:w="4377" w:type="dxa"/>
            <w:shd w:val="clear" w:color="auto" w:fill="F2F2F2" w:themeFill="background1" w:themeFillShade="F2"/>
            <w:vAlign w:val="center"/>
          </w:tcPr>
          <w:p w14:paraId="123F5EAD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</w:p>
        </w:tc>
        <w:tc>
          <w:tcPr>
            <w:tcW w:w="5925" w:type="dxa"/>
            <w:vAlign w:val="center"/>
          </w:tcPr>
          <w:p w14:paraId="241FC20E" w14:textId="77777777" w:rsidR="00FF6FFB" w:rsidRDefault="00FF6FFB" w:rsidP="00A14E2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171F746" w14:textId="77777777" w:rsidR="00FF6FFB" w:rsidRDefault="00FF6FFB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5E6914A8" w14:textId="77777777" w:rsidR="00925F65" w:rsidRDefault="00925F65" w:rsidP="00FF6FF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7C2817A9" w14:textId="77777777" w:rsidR="00FF6FFB" w:rsidRPr="00977937" w:rsidRDefault="00FF6FFB" w:rsidP="00FF6FFB">
      <w:pPr>
        <w:autoSpaceDE w:val="0"/>
        <w:autoSpaceDN w:val="0"/>
        <w:adjustRightInd w:val="0"/>
        <w:rPr>
          <w:rFonts w:eastAsia="Calibri" w:cs="Arial"/>
          <w:b/>
          <w:bCs/>
          <w:i/>
          <w:iCs/>
          <w:color w:val="000000"/>
          <w:sz w:val="28"/>
          <w:szCs w:val="28"/>
        </w:rPr>
      </w:pPr>
      <w:r w:rsidRPr="00977937">
        <w:rPr>
          <w:rFonts w:eastAsia="Calibri" w:cs="Arial"/>
          <w:b/>
          <w:bCs/>
          <w:i/>
          <w:iCs/>
          <w:color w:val="000000"/>
          <w:sz w:val="28"/>
          <w:szCs w:val="28"/>
        </w:rPr>
        <w:t>N</w:t>
      </w:r>
      <w:r>
        <w:rPr>
          <w:rFonts w:eastAsia="Calibri" w:cs="Arial"/>
          <w:b/>
          <w:bCs/>
          <w:i/>
          <w:iCs/>
          <w:color w:val="000000"/>
          <w:sz w:val="28"/>
          <w:szCs w:val="28"/>
        </w:rPr>
        <w:t>otes</w:t>
      </w:r>
      <w:r w:rsidRPr="00977937">
        <w:rPr>
          <w:rFonts w:eastAsia="Calibri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Calibri" w:cs="Arial"/>
          <w:b/>
          <w:bCs/>
          <w:i/>
          <w:iCs/>
          <w:color w:val="000000"/>
          <w:sz w:val="28"/>
          <w:szCs w:val="28"/>
        </w:rPr>
        <w:t xml:space="preserve">for </w:t>
      </w:r>
      <w:r w:rsidRPr="00977937">
        <w:rPr>
          <w:rFonts w:eastAsia="Calibri" w:cs="Arial"/>
          <w:b/>
          <w:bCs/>
          <w:i/>
          <w:iCs/>
          <w:color w:val="000000"/>
          <w:sz w:val="28"/>
          <w:szCs w:val="28"/>
        </w:rPr>
        <w:t xml:space="preserve">Settings: </w:t>
      </w:r>
    </w:p>
    <w:p w14:paraId="2920A96E" w14:textId="77777777" w:rsidR="00FF6FFB" w:rsidRPr="006B2908" w:rsidRDefault="00FF6FFB" w:rsidP="00FF6FFB">
      <w:pPr>
        <w:autoSpaceDE w:val="0"/>
        <w:autoSpaceDN w:val="0"/>
        <w:adjustRightInd w:val="0"/>
        <w:rPr>
          <w:rFonts w:eastAsia="Calibri" w:cs="Arial"/>
          <w:color w:val="000000"/>
          <w:sz w:val="8"/>
          <w:szCs w:val="8"/>
        </w:rPr>
      </w:pPr>
    </w:p>
    <w:p w14:paraId="65109E53" w14:textId="77777777" w:rsidR="00FF6FFB" w:rsidRPr="008D34B8" w:rsidRDefault="00FF6FFB" w:rsidP="00FF6FFB">
      <w:pPr>
        <w:autoSpaceDE w:val="0"/>
        <w:autoSpaceDN w:val="0"/>
        <w:adjustRightInd w:val="0"/>
        <w:rPr>
          <w:rFonts w:eastAsia="Calibri" w:cs="Arial"/>
          <w:b/>
          <w:bCs/>
          <w:i/>
          <w:iCs/>
          <w:color w:val="000000"/>
        </w:rPr>
      </w:pPr>
      <w:r w:rsidRPr="008D34B8">
        <w:rPr>
          <w:rFonts w:eastAsia="Calibri" w:cs="Arial"/>
          <w:b/>
          <w:bCs/>
          <w:i/>
          <w:iCs/>
          <w:color w:val="000000"/>
        </w:rPr>
        <w:t xml:space="preserve">Originating establishment </w:t>
      </w:r>
    </w:p>
    <w:p w14:paraId="394E6261" w14:textId="104D5CC9" w:rsidR="00FF6FFB" w:rsidRPr="003369F6" w:rsidRDefault="00FF6FFB" w:rsidP="002619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24" w:line="276" w:lineRule="auto"/>
        <w:ind w:left="284"/>
        <w:rPr>
          <w:rFonts w:eastAsia="Calibri" w:cs="Arial"/>
          <w:color w:val="000000"/>
          <w:sz w:val="20"/>
          <w:szCs w:val="20"/>
        </w:rPr>
      </w:pPr>
      <w:r w:rsidRPr="003369F6">
        <w:rPr>
          <w:rFonts w:eastAsia="Calibri" w:cs="Arial"/>
          <w:i/>
          <w:iCs/>
          <w:color w:val="000000"/>
          <w:sz w:val="20"/>
          <w:szCs w:val="20"/>
        </w:rPr>
        <w:t>Keep a record of transfer</w:t>
      </w:r>
      <w:r w:rsidR="003369F6" w:rsidRPr="003369F6">
        <w:rPr>
          <w:rFonts w:eastAsia="Calibri" w:cs="Arial"/>
          <w:i/>
          <w:iCs/>
          <w:color w:val="000000"/>
          <w:sz w:val="20"/>
          <w:szCs w:val="20"/>
        </w:rPr>
        <w:t xml:space="preserve">.  </w:t>
      </w:r>
      <w:r w:rsidR="003369F6">
        <w:rPr>
          <w:rFonts w:eastAsia="Calibri" w:cs="Arial"/>
          <w:i/>
          <w:iCs/>
          <w:color w:val="000000"/>
          <w:sz w:val="20"/>
          <w:szCs w:val="20"/>
        </w:rPr>
        <w:t>R</w:t>
      </w:r>
      <w:r w:rsidRPr="003369F6">
        <w:rPr>
          <w:rFonts w:eastAsia="Calibri" w:cs="Arial"/>
          <w:i/>
          <w:iCs/>
          <w:color w:val="000000"/>
          <w:sz w:val="20"/>
          <w:szCs w:val="20"/>
        </w:rPr>
        <w:t>etain fully completed receipt for your records.</w:t>
      </w:r>
    </w:p>
    <w:p w14:paraId="57EF9BB8" w14:textId="77777777" w:rsidR="00FF6FFB" w:rsidRDefault="00FF6FFB" w:rsidP="00FF6FFB">
      <w:pPr>
        <w:autoSpaceDE w:val="0"/>
        <w:autoSpaceDN w:val="0"/>
        <w:adjustRightInd w:val="0"/>
        <w:ind w:left="-76"/>
        <w:rPr>
          <w:rFonts w:ascii="Calibri" w:eastAsia="Calibri" w:hAnsi="Calibri" w:cs="Calibri"/>
          <w:color w:val="000000"/>
          <w:sz w:val="8"/>
          <w:szCs w:val="8"/>
        </w:rPr>
      </w:pPr>
    </w:p>
    <w:p w14:paraId="5518416A" w14:textId="77777777" w:rsidR="003369F6" w:rsidRDefault="003369F6" w:rsidP="00FF6FFB">
      <w:pPr>
        <w:autoSpaceDE w:val="0"/>
        <w:autoSpaceDN w:val="0"/>
        <w:adjustRightInd w:val="0"/>
        <w:ind w:left="-76"/>
        <w:rPr>
          <w:rFonts w:ascii="Calibri" w:eastAsia="Calibri" w:hAnsi="Calibri" w:cs="Calibri"/>
          <w:color w:val="000000"/>
          <w:sz w:val="8"/>
          <w:szCs w:val="8"/>
        </w:rPr>
      </w:pPr>
    </w:p>
    <w:p w14:paraId="730C93E0" w14:textId="77777777" w:rsidR="003369F6" w:rsidRDefault="003369F6" w:rsidP="00FF6FFB">
      <w:pPr>
        <w:autoSpaceDE w:val="0"/>
        <w:autoSpaceDN w:val="0"/>
        <w:adjustRightInd w:val="0"/>
        <w:ind w:left="-76"/>
        <w:rPr>
          <w:rFonts w:ascii="Calibri" w:eastAsia="Calibri" w:hAnsi="Calibri" w:cs="Calibri"/>
          <w:color w:val="000000"/>
          <w:sz w:val="8"/>
          <w:szCs w:val="8"/>
        </w:rPr>
      </w:pPr>
    </w:p>
    <w:p w14:paraId="2DFD22E5" w14:textId="77777777" w:rsidR="003369F6" w:rsidRPr="006B2908" w:rsidRDefault="003369F6" w:rsidP="00FF6FFB">
      <w:pPr>
        <w:autoSpaceDE w:val="0"/>
        <w:autoSpaceDN w:val="0"/>
        <w:adjustRightInd w:val="0"/>
        <w:ind w:left="-76"/>
        <w:rPr>
          <w:rFonts w:ascii="Calibri" w:eastAsia="Calibri" w:hAnsi="Calibri" w:cs="Calibri"/>
          <w:color w:val="000000"/>
          <w:sz w:val="8"/>
          <w:szCs w:val="8"/>
        </w:rPr>
      </w:pPr>
    </w:p>
    <w:p w14:paraId="1E35D430" w14:textId="77777777" w:rsidR="00FF6FFB" w:rsidRDefault="00FF6FFB" w:rsidP="00FF6FFB">
      <w:pPr>
        <w:autoSpaceDE w:val="0"/>
        <w:autoSpaceDN w:val="0"/>
        <w:adjustRightInd w:val="0"/>
        <w:ind w:left="-76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sectPr w:rsidR="00FF6FFB" w:rsidSect="00D05E24">
      <w:footerReference w:type="default" r:id="rId10"/>
      <w:pgSz w:w="11906" w:h="16838"/>
      <w:pgMar w:top="1135" w:right="707" w:bottom="709" w:left="851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0D4B" w14:textId="77777777" w:rsidR="00D05E24" w:rsidRDefault="00D05E24" w:rsidP="004350F9">
      <w:r>
        <w:separator/>
      </w:r>
    </w:p>
  </w:endnote>
  <w:endnote w:type="continuationSeparator" w:id="0">
    <w:p w14:paraId="316156B8" w14:textId="77777777" w:rsidR="00D05E24" w:rsidRDefault="00D05E24" w:rsidP="004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BC14" w14:textId="6659F326" w:rsidR="00132FBF" w:rsidRDefault="00132FBF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D1E9C9" wp14:editId="19DE30AF">
              <wp:simplePos x="0" y="0"/>
              <wp:positionH relativeFrom="margin">
                <wp:posOffset>-345440</wp:posOffset>
              </wp:positionH>
              <wp:positionV relativeFrom="paragraph">
                <wp:posOffset>265430</wp:posOffset>
              </wp:positionV>
              <wp:extent cx="1285240" cy="243840"/>
              <wp:effectExtent l="0" t="0" r="0" b="381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2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382CB7" w14:textId="77777777" w:rsidR="00132FBF" w:rsidRPr="00132FBF" w:rsidRDefault="00132FBF" w:rsidP="00132FBF">
                          <w:pPr>
                            <w:widowControl w:val="0"/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32FBF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</w:rPr>
                            <w:t>Updated May 2024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1E9C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style="position:absolute;margin-left:-27.2pt;margin-top:20.9pt;width:101.2pt;height:19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" filled="f" stroked="f" insetpen="t">
              <v:textbox inset="2.88pt,2.88pt,2.88pt,2.88pt">
                <w:txbxContent>
                  <w:p w14:paraId="00382CB7" w14:textId="77777777" w:rsidR="00132FBF" w:rsidRPr="00132FBF" w:rsidRDefault="00132FBF" w:rsidP="00132FBF">
                    <w:pPr>
                      <w:widowControl w:val="0"/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</w:pPr>
                    <w:r w:rsidRPr="00132FBF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Updated May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6D28" w14:textId="77777777" w:rsidR="00D05E24" w:rsidRDefault="00D05E24" w:rsidP="004350F9">
      <w:r>
        <w:separator/>
      </w:r>
    </w:p>
  </w:footnote>
  <w:footnote w:type="continuationSeparator" w:id="0">
    <w:p w14:paraId="03935961" w14:textId="77777777" w:rsidR="00D05E24" w:rsidRDefault="00D05E24" w:rsidP="0043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8E0351C"/>
    <w:multiLevelType w:val="multilevel"/>
    <w:tmpl w:val="4496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02E11"/>
    <w:multiLevelType w:val="multilevel"/>
    <w:tmpl w:val="FA30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108D8"/>
    <w:multiLevelType w:val="multilevel"/>
    <w:tmpl w:val="D5D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A77F0"/>
    <w:multiLevelType w:val="hybridMultilevel"/>
    <w:tmpl w:val="F5C8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32A10"/>
    <w:multiLevelType w:val="multilevel"/>
    <w:tmpl w:val="A27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36C72"/>
    <w:multiLevelType w:val="multilevel"/>
    <w:tmpl w:val="3AD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137FB"/>
    <w:multiLevelType w:val="multilevel"/>
    <w:tmpl w:val="B2C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E7406"/>
    <w:multiLevelType w:val="hybridMultilevel"/>
    <w:tmpl w:val="CEE4B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117"/>
    <w:multiLevelType w:val="hybridMultilevel"/>
    <w:tmpl w:val="7346AAE4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8D5E33"/>
    <w:multiLevelType w:val="multilevel"/>
    <w:tmpl w:val="06B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838D4"/>
    <w:multiLevelType w:val="multilevel"/>
    <w:tmpl w:val="D5D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35AB0"/>
    <w:multiLevelType w:val="hybridMultilevel"/>
    <w:tmpl w:val="5BA4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66CB2"/>
    <w:multiLevelType w:val="hybridMultilevel"/>
    <w:tmpl w:val="937227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6900"/>
    <w:multiLevelType w:val="hybridMultilevel"/>
    <w:tmpl w:val="899C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BA0"/>
    <w:multiLevelType w:val="hybridMultilevel"/>
    <w:tmpl w:val="105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C4085"/>
    <w:multiLevelType w:val="hybridMultilevel"/>
    <w:tmpl w:val="BC30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788"/>
    <w:multiLevelType w:val="hybridMultilevel"/>
    <w:tmpl w:val="D1DC8EDA"/>
    <w:lvl w:ilvl="0" w:tplc="91E8F0BE">
      <w:numFmt w:val="bullet"/>
      <w:lvlText w:val="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BD03586"/>
    <w:multiLevelType w:val="hybridMultilevel"/>
    <w:tmpl w:val="025263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01336B"/>
    <w:multiLevelType w:val="multilevel"/>
    <w:tmpl w:val="8BB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876DBA"/>
    <w:multiLevelType w:val="hybridMultilevel"/>
    <w:tmpl w:val="62E2EBCA"/>
    <w:lvl w:ilvl="0" w:tplc="91E8F0BE">
      <w:numFmt w:val="bullet"/>
      <w:lvlText w:val="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926FAD"/>
    <w:multiLevelType w:val="hybridMultilevel"/>
    <w:tmpl w:val="44CC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7133F"/>
    <w:multiLevelType w:val="multilevel"/>
    <w:tmpl w:val="0A5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AE5ABC"/>
    <w:multiLevelType w:val="multilevel"/>
    <w:tmpl w:val="D5D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9237BC"/>
    <w:multiLevelType w:val="multilevel"/>
    <w:tmpl w:val="E44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1C00DC"/>
    <w:multiLevelType w:val="hybridMultilevel"/>
    <w:tmpl w:val="E788FED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CF84154"/>
    <w:multiLevelType w:val="hybridMultilevel"/>
    <w:tmpl w:val="0CC06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076C"/>
    <w:multiLevelType w:val="hybridMultilevel"/>
    <w:tmpl w:val="B6F44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10434"/>
    <w:multiLevelType w:val="hybridMultilevel"/>
    <w:tmpl w:val="F924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77715"/>
    <w:multiLevelType w:val="hybridMultilevel"/>
    <w:tmpl w:val="65DA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4338A"/>
    <w:multiLevelType w:val="hybridMultilevel"/>
    <w:tmpl w:val="0334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76B5A"/>
    <w:multiLevelType w:val="hybridMultilevel"/>
    <w:tmpl w:val="786E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235A5"/>
    <w:multiLevelType w:val="hybridMultilevel"/>
    <w:tmpl w:val="5FCE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E2A0A"/>
    <w:multiLevelType w:val="multilevel"/>
    <w:tmpl w:val="07A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90989">
    <w:abstractNumId w:val="13"/>
  </w:num>
  <w:num w:numId="2" w16cid:durableId="251932521">
    <w:abstractNumId w:val="29"/>
  </w:num>
  <w:num w:numId="3" w16cid:durableId="1906528513">
    <w:abstractNumId w:val="9"/>
  </w:num>
  <w:num w:numId="4" w16cid:durableId="807355783">
    <w:abstractNumId w:val="31"/>
  </w:num>
  <w:num w:numId="5" w16cid:durableId="1800613106">
    <w:abstractNumId w:val="20"/>
  </w:num>
  <w:num w:numId="6" w16cid:durableId="1128859932">
    <w:abstractNumId w:val="27"/>
  </w:num>
  <w:num w:numId="7" w16cid:durableId="346104527">
    <w:abstractNumId w:val="10"/>
  </w:num>
  <w:num w:numId="8" w16cid:durableId="846288721">
    <w:abstractNumId w:val="2"/>
  </w:num>
  <w:num w:numId="9" w16cid:durableId="299922975">
    <w:abstractNumId w:val="22"/>
  </w:num>
  <w:num w:numId="10" w16cid:durableId="14113533">
    <w:abstractNumId w:val="6"/>
  </w:num>
  <w:num w:numId="11" w16cid:durableId="170145512">
    <w:abstractNumId w:val="3"/>
  </w:num>
  <w:num w:numId="12" w16cid:durableId="1526792214">
    <w:abstractNumId w:val="18"/>
  </w:num>
  <w:num w:numId="13" w16cid:durableId="100533965">
    <w:abstractNumId w:val="4"/>
  </w:num>
  <w:num w:numId="14" w16cid:durableId="170141987">
    <w:abstractNumId w:val="1"/>
  </w:num>
  <w:num w:numId="15" w16cid:durableId="1594776784">
    <w:abstractNumId w:val="32"/>
  </w:num>
  <w:num w:numId="16" w16cid:durableId="2082407066">
    <w:abstractNumId w:val="5"/>
  </w:num>
  <w:num w:numId="17" w16cid:durableId="1071342851">
    <w:abstractNumId w:val="21"/>
  </w:num>
  <w:num w:numId="18" w16cid:durableId="1386175986">
    <w:abstractNumId w:val="23"/>
  </w:num>
  <w:num w:numId="19" w16cid:durableId="1600598069">
    <w:abstractNumId w:val="0"/>
  </w:num>
  <w:num w:numId="20" w16cid:durableId="1684356825">
    <w:abstractNumId w:val="12"/>
  </w:num>
  <w:num w:numId="21" w16cid:durableId="989095758">
    <w:abstractNumId w:val="25"/>
  </w:num>
  <w:num w:numId="22" w16cid:durableId="496724435">
    <w:abstractNumId w:val="14"/>
  </w:num>
  <w:num w:numId="23" w16cid:durableId="153570844">
    <w:abstractNumId w:val="11"/>
  </w:num>
  <w:num w:numId="24" w16cid:durableId="1814565530">
    <w:abstractNumId w:val="30"/>
  </w:num>
  <w:num w:numId="25" w16cid:durableId="618533389">
    <w:abstractNumId w:val="26"/>
  </w:num>
  <w:num w:numId="26" w16cid:durableId="1166820889">
    <w:abstractNumId w:val="28"/>
  </w:num>
  <w:num w:numId="27" w16cid:durableId="389112139">
    <w:abstractNumId w:val="7"/>
  </w:num>
  <w:num w:numId="28" w16cid:durableId="1227379563">
    <w:abstractNumId w:val="24"/>
  </w:num>
  <w:num w:numId="29" w16cid:durableId="1555385188">
    <w:abstractNumId w:val="17"/>
  </w:num>
  <w:num w:numId="30" w16cid:durableId="307176804">
    <w:abstractNumId w:val="19"/>
  </w:num>
  <w:num w:numId="31" w16cid:durableId="355352267">
    <w:abstractNumId w:val="16"/>
  </w:num>
  <w:num w:numId="32" w16cid:durableId="781190782">
    <w:abstractNumId w:val="8"/>
  </w:num>
  <w:num w:numId="33" w16cid:durableId="1949697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9A"/>
    <w:rsid w:val="0000014E"/>
    <w:rsid w:val="00002A11"/>
    <w:rsid w:val="000061E5"/>
    <w:rsid w:val="0003232E"/>
    <w:rsid w:val="0003749B"/>
    <w:rsid w:val="000412B0"/>
    <w:rsid w:val="000519EA"/>
    <w:rsid w:val="00061B98"/>
    <w:rsid w:val="0007135E"/>
    <w:rsid w:val="00073CDA"/>
    <w:rsid w:val="000774EA"/>
    <w:rsid w:val="00085BF6"/>
    <w:rsid w:val="000B5EC1"/>
    <w:rsid w:val="000B6091"/>
    <w:rsid w:val="000B6395"/>
    <w:rsid w:val="0010409C"/>
    <w:rsid w:val="00104640"/>
    <w:rsid w:val="00112AF4"/>
    <w:rsid w:val="00116A4A"/>
    <w:rsid w:val="00123717"/>
    <w:rsid w:val="00132FBF"/>
    <w:rsid w:val="0014637C"/>
    <w:rsid w:val="00152CFF"/>
    <w:rsid w:val="00154360"/>
    <w:rsid w:val="00155703"/>
    <w:rsid w:val="00157456"/>
    <w:rsid w:val="00170DA9"/>
    <w:rsid w:val="001A2239"/>
    <w:rsid w:val="001C00C6"/>
    <w:rsid w:val="001C2F97"/>
    <w:rsid w:val="001C48DE"/>
    <w:rsid w:val="001C67E8"/>
    <w:rsid w:val="001C7E10"/>
    <w:rsid w:val="001D1E4F"/>
    <w:rsid w:val="001E16E6"/>
    <w:rsid w:val="001F3307"/>
    <w:rsid w:val="00200694"/>
    <w:rsid w:val="002077FC"/>
    <w:rsid w:val="00213E88"/>
    <w:rsid w:val="00222C97"/>
    <w:rsid w:val="00246742"/>
    <w:rsid w:val="00246F9F"/>
    <w:rsid w:val="0027100F"/>
    <w:rsid w:val="002871EB"/>
    <w:rsid w:val="002B5265"/>
    <w:rsid w:val="002C6C21"/>
    <w:rsid w:val="002D3CD0"/>
    <w:rsid w:val="002D69F9"/>
    <w:rsid w:val="002E637C"/>
    <w:rsid w:val="003009E4"/>
    <w:rsid w:val="00306CAF"/>
    <w:rsid w:val="00324C34"/>
    <w:rsid w:val="003369F6"/>
    <w:rsid w:val="00344417"/>
    <w:rsid w:val="003450BE"/>
    <w:rsid w:val="003459B5"/>
    <w:rsid w:val="003506B4"/>
    <w:rsid w:val="0035208A"/>
    <w:rsid w:val="00353126"/>
    <w:rsid w:val="00356AC2"/>
    <w:rsid w:val="00356EA2"/>
    <w:rsid w:val="00365B72"/>
    <w:rsid w:val="00374A76"/>
    <w:rsid w:val="0037785E"/>
    <w:rsid w:val="00391B03"/>
    <w:rsid w:val="0039487A"/>
    <w:rsid w:val="00396DA5"/>
    <w:rsid w:val="003C055F"/>
    <w:rsid w:val="003C0F54"/>
    <w:rsid w:val="003D2F6D"/>
    <w:rsid w:val="003E247D"/>
    <w:rsid w:val="003F5C23"/>
    <w:rsid w:val="00402497"/>
    <w:rsid w:val="00406223"/>
    <w:rsid w:val="004350F9"/>
    <w:rsid w:val="0044231A"/>
    <w:rsid w:val="00460431"/>
    <w:rsid w:val="004612D4"/>
    <w:rsid w:val="004765C2"/>
    <w:rsid w:val="00493080"/>
    <w:rsid w:val="004A6ABC"/>
    <w:rsid w:val="004A72F3"/>
    <w:rsid w:val="004B0F0C"/>
    <w:rsid w:val="004B2C19"/>
    <w:rsid w:val="004C3AEE"/>
    <w:rsid w:val="004D04A9"/>
    <w:rsid w:val="004D4553"/>
    <w:rsid w:val="004F75D8"/>
    <w:rsid w:val="005019E6"/>
    <w:rsid w:val="00503662"/>
    <w:rsid w:val="00510D43"/>
    <w:rsid w:val="00516A6B"/>
    <w:rsid w:val="00517851"/>
    <w:rsid w:val="005178B6"/>
    <w:rsid w:val="00540D49"/>
    <w:rsid w:val="00543834"/>
    <w:rsid w:val="0057007F"/>
    <w:rsid w:val="005747AE"/>
    <w:rsid w:val="0059362D"/>
    <w:rsid w:val="005A6C8B"/>
    <w:rsid w:val="005C3078"/>
    <w:rsid w:val="005C48E7"/>
    <w:rsid w:val="005C61A0"/>
    <w:rsid w:val="005D3114"/>
    <w:rsid w:val="005E1273"/>
    <w:rsid w:val="005F414F"/>
    <w:rsid w:val="005F59D4"/>
    <w:rsid w:val="005F5FC9"/>
    <w:rsid w:val="00627090"/>
    <w:rsid w:val="00637515"/>
    <w:rsid w:val="00654F16"/>
    <w:rsid w:val="0066461E"/>
    <w:rsid w:val="0067675B"/>
    <w:rsid w:val="00680783"/>
    <w:rsid w:val="00681DD6"/>
    <w:rsid w:val="00683197"/>
    <w:rsid w:val="006B2908"/>
    <w:rsid w:val="006C2138"/>
    <w:rsid w:val="006C2835"/>
    <w:rsid w:val="006E1A20"/>
    <w:rsid w:val="006E67C8"/>
    <w:rsid w:val="006F081C"/>
    <w:rsid w:val="006F40A8"/>
    <w:rsid w:val="00721DD8"/>
    <w:rsid w:val="00750AFD"/>
    <w:rsid w:val="007577FB"/>
    <w:rsid w:val="00766054"/>
    <w:rsid w:val="00783F42"/>
    <w:rsid w:val="0079029A"/>
    <w:rsid w:val="00791CA2"/>
    <w:rsid w:val="007B3EBC"/>
    <w:rsid w:val="007C0E06"/>
    <w:rsid w:val="007E3896"/>
    <w:rsid w:val="007E7FA5"/>
    <w:rsid w:val="007F7D71"/>
    <w:rsid w:val="008076D0"/>
    <w:rsid w:val="00811F2D"/>
    <w:rsid w:val="0081577D"/>
    <w:rsid w:val="0081710A"/>
    <w:rsid w:val="0082104B"/>
    <w:rsid w:val="00824464"/>
    <w:rsid w:val="00832A4B"/>
    <w:rsid w:val="00834B3A"/>
    <w:rsid w:val="00850CCD"/>
    <w:rsid w:val="00855836"/>
    <w:rsid w:val="00860021"/>
    <w:rsid w:val="00863FB1"/>
    <w:rsid w:val="00876DC9"/>
    <w:rsid w:val="0088760E"/>
    <w:rsid w:val="008C6047"/>
    <w:rsid w:val="008D34B8"/>
    <w:rsid w:val="00911130"/>
    <w:rsid w:val="00916277"/>
    <w:rsid w:val="00916546"/>
    <w:rsid w:val="00925F65"/>
    <w:rsid w:val="0092777C"/>
    <w:rsid w:val="00947F15"/>
    <w:rsid w:val="00963213"/>
    <w:rsid w:val="00974759"/>
    <w:rsid w:val="00977937"/>
    <w:rsid w:val="00977B4D"/>
    <w:rsid w:val="009807F1"/>
    <w:rsid w:val="00984D27"/>
    <w:rsid w:val="00985AE0"/>
    <w:rsid w:val="0099143E"/>
    <w:rsid w:val="00994F93"/>
    <w:rsid w:val="009A188B"/>
    <w:rsid w:val="009B6817"/>
    <w:rsid w:val="009C2986"/>
    <w:rsid w:val="009F4CD9"/>
    <w:rsid w:val="00A03872"/>
    <w:rsid w:val="00A12248"/>
    <w:rsid w:val="00A33F8A"/>
    <w:rsid w:val="00A470F1"/>
    <w:rsid w:val="00A60552"/>
    <w:rsid w:val="00A62750"/>
    <w:rsid w:val="00A63647"/>
    <w:rsid w:val="00A82C7F"/>
    <w:rsid w:val="00A84658"/>
    <w:rsid w:val="00A84CF3"/>
    <w:rsid w:val="00A902EE"/>
    <w:rsid w:val="00A958CF"/>
    <w:rsid w:val="00AA2298"/>
    <w:rsid w:val="00AE6521"/>
    <w:rsid w:val="00AE6C0F"/>
    <w:rsid w:val="00AF3F58"/>
    <w:rsid w:val="00B0622B"/>
    <w:rsid w:val="00B10EE2"/>
    <w:rsid w:val="00B14868"/>
    <w:rsid w:val="00B16DFD"/>
    <w:rsid w:val="00B378D3"/>
    <w:rsid w:val="00B4785E"/>
    <w:rsid w:val="00B57352"/>
    <w:rsid w:val="00B91613"/>
    <w:rsid w:val="00B9323B"/>
    <w:rsid w:val="00BB5643"/>
    <w:rsid w:val="00BC336D"/>
    <w:rsid w:val="00BD5FB7"/>
    <w:rsid w:val="00BD6F64"/>
    <w:rsid w:val="00BE1735"/>
    <w:rsid w:val="00BE30D2"/>
    <w:rsid w:val="00BF0849"/>
    <w:rsid w:val="00C0787D"/>
    <w:rsid w:val="00C12394"/>
    <w:rsid w:val="00C12400"/>
    <w:rsid w:val="00C20201"/>
    <w:rsid w:val="00C30921"/>
    <w:rsid w:val="00C30F98"/>
    <w:rsid w:val="00C3573B"/>
    <w:rsid w:val="00C41385"/>
    <w:rsid w:val="00C46B22"/>
    <w:rsid w:val="00CD0FE6"/>
    <w:rsid w:val="00CD3017"/>
    <w:rsid w:val="00CD6052"/>
    <w:rsid w:val="00CF26C1"/>
    <w:rsid w:val="00D003B2"/>
    <w:rsid w:val="00D05235"/>
    <w:rsid w:val="00D05E24"/>
    <w:rsid w:val="00D310C1"/>
    <w:rsid w:val="00D407E9"/>
    <w:rsid w:val="00D428F1"/>
    <w:rsid w:val="00D43E1E"/>
    <w:rsid w:val="00D54DB8"/>
    <w:rsid w:val="00D75937"/>
    <w:rsid w:val="00D81B7E"/>
    <w:rsid w:val="00D91EC1"/>
    <w:rsid w:val="00D94CE1"/>
    <w:rsid w:val="00D96197"/>
    <w:rsid w:val="00DA0278"/>
    <w:rsid w:val="00DA3E3B"/>
    <w:rsid w:val="00DA5548"/>
    <w:rsid w:val="00DB0813"/>
    <w:rsid w:val="00DB2A94"/>
    <w:rsid w:val="00DC3281"/>
    <w:rsid w:val="00DC53E7"/>
    <w:rsid w:val="00DC7ECA"/>
    <w:rsid w:val="00DD5C42"/>
    <w:rsid w:val="00DE2B30"/>
    <w:rsid w:val="00DF6F40"/>
    <w:rsid w:val="00DF7C9A"/>
    <w:rsid w:val="00E018B2"/>
    <w:rsid w:val="00E031A0"/>
    <w:rsid w:val="00E12AC7"/>
    <w:rsid w:val="00E47551"/>
    <w:rsid w:val="00E75BF6"/>
    <w:rsid w:val="00E834F5"/>
    <w:rsid w:val="00E841B5"/>
    <w:rsid w:val="00E85279"/>
    <w:rsid w:val="00E901C5"/>
    <w:rsid w:val="00EA1CB0"/>
    <w:rsid w:val="00ED3742"/>
    <w:rsid w:val="00EE0663"/>
    <w:rsid w:val="00EE59D9"/>
    <w:rsid w:val="00EE67CD"/>
    <w:rsid w:val="00EF72A7"/>
    <w:rsid w:val="00F00D77"/>
    <w:rsid w:val="00F07BB2"/>
    <w:rsid w:val="00F10ADC"/>
    <w:rsid w:val="00F1236F"/>
    <w:rsid w:val="00F1286D"/>
    <w:rsid w:val="00F164B2"/>
    <w:rsid w:val="00F169C1"/>
    <w:rsid w:val="00F22921"/>
    <w:rsid w:val="00F25710"/>
    <w:rsid w:val="00F273A2"/>
    <w:rsid w:val="00F40EF0"/>
    <w:rsid w:val="00F41251"/>
    <w:rsid w:val="00F42402"/>
    <w:rsid w:val="00F54BB0"/>
    <w:rsid w:val="00F714BC"/>
    <w:rsid w:val="00F7349E"/>
    <w:rsid w:val="00F75F91"/>
    <w:rsid w:val="00F772C2"/>
    <w:rsid w:val="00F9287A"/>
    <w:rsid w:val="00FA47D6"/>
    <w:rsid w:val="00FA4845"/>
    <w:rsid w:val="00FB7C75"/>
    <w:rsid w:val="00FC7AEB"/>
    <w:rsid w:val="00FD10F0"/>
    <w:rsid w:val="00FD18CE"/>
    <w:rsid w:val="00FD789E"/>
    <w:rsid w:val="00FD78CD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0D28CC9"/>
  <w15:chartTrackingRefBased/>
  <w15:docId w15:val="{93FA3B0A-0C5C-471B-BE2B-8A503FE6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9A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7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558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7B4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977B4D"/>
    <w:rPr>
      <w:b/>
      <w:bCs/>
    </w:rPr>
  </w:style>
  <w:style w:type="paragraph" w:customStyle="1" w:styleId="Default">
    <w:name w:val="Default"/>
    <w:rsid w:val="00C30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80783"/>
    <w:rPr>
      <w:color w:val="954F72"/>
      <w:u w:val="single"/>
    </w:rPr>
  </w:style>
  <w:style w:type="table" w:styleId="TableGrid">
    <w:name w:val="Table Grid"/>
    <w:basedOn w:val="TableNormal"/>
    <w:uiPriority w:val="59"/>
    <w:rsid w:val="00E7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8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0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DD6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DD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638">
      <w:bodyDiv w:val="1"/>
      <w:marLeft w:val="0"/>
      <w:marRight w:val="0"/>
      <w:marTop w:val="0"/>
      <w:marBottom w:val="0"/>
      <w:divBdr>
        <w:top w:val="single" w:sz="12" w:space="0" w:color="F5A628"/>
        <w:left w:val="none" w:sz="0" w:space="0" w:color="auto"/>
        <w:bottom w:val="none" w:sz="0" w:space="0" w:color="auto"/>
        <w:right w:val="none" w:sz="0" w:space="0" w:color="auto"/>
      </w:divBdr>
      <w:divsChild>
        <w:div w:id="1790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4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866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3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639">
              <w:marLeft w:val="0"/>
              <w:marRight w:val="0"/>
              <w:marTop w:val="300"/>
              <w:marBottom w:val="300"/>
              <w:divBdr>
                <w:top w:val="single" w:sz="6" w:space="0" w:color="FFFFFF"/>
                <w:left w:val="single" w:sz="6" w:space="15" w:color="FFFFFF"/>
                <w:bottom w:val="single" w:sz="6" w:space="15" w:color="FFFFFF"/>
                <w:right w:val="single" w:sz="6" w:space="15" w:color="FFFFFF"/>
              </w:divBdr>
              <w:divsChild>
                <w:div w:id="1232352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single" w:sz="6" w:space="0" w:color="999999"/>
          </w:divBdr>
          <w:divsChild>
            <w:div w:id="1024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934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6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64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6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12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1120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84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926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91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8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southampton.gov.uk%2Fmedia%2Fdiyj5qf1%2Fsafeguarding-transfer-receipt-of-child.docx&amp;wdOrigin=BROWSELIN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southampton.gov.uk%2Fmedia%2Fdiyj5qf1%2Fsafeguarding-transfer-receipt-of-child.docx&amp;wdOrigin=BROWSELIN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8C7D8A36-0F3C-4123-A671-B38F09AB4340}"/>
</file>

<file path=customXml/itemProps2.xml><?xml version="1.0" encoding="utf-8"?>
<ds:datastoreItem xmlns:ds="http://schemas.openxmlformats.org/officeDocument/2006/customXml" ds:itemID="{B3D42224-CC09-4250-B917-B98ED71202E2}"/>
</file>

<file path=customXml/itemProps3.xml><?xml version="1.0" encoding="utf-8"?>
<ds:datastoreItem xmlns:ds="http://schemas.openxmlformats.org/officeDocument/2006/customXml" ds:itemID="{8B85E0BC-FDA4-494D-AC9D-17ED3C631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3625</CharactersWithSpaces>
  <SharedDoc>false</SharedDoc>
  <HLinks>
    <vt:vector size="24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mailto:Jacqui.Westbury@southampton.gov.uk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http://www.foundationyears.org.uk/files/2015/06/prevent-duty-departmental-advice.pdf</vt:lpwstr>
      </vt:variant>
      <vt:variant>
        <vt:lpwstr/>
      </vt:variant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http://www.southamptonlscb.co.uk/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https://www.education.gov.uk/consultations/downloadableDocs/EveryChildMatters.pdf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and Receipt of Early Years Child Development and Learning Records</dc:title>
  <dc:subject/>
  <dc:creator>Southampton City Council</dc:creator>
  <cp:keywords/>
  <dc:description/>
  <cp:revision>2</cp:revision>
  <cp:lastPrinted>2024-05-24T08:53:00Z</cp:lastPrinted>
  <dcterms:created xsi:type="dcterms:W3CDTF">2024-05-24T08:54:00Z</dcterms:created>
  <dcterms:modified xsi:type="dcterms:W3CDTF">2024-05-24T08:54:00Z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