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0F5E4" w14:textId="77777777" w:rsidR="0085595F" w:rsidRPr="000F5390" w:rsidRDefault="0085595F" w:rsidP="0085595F">
      <w:pPr>
        <w:rPr>
          <w:b/>
          <w:sz w:val="28"/>
        </w:rPr>
      </w:pPr>
      <w:r w:rsidRPr="000F5390">
        <w:rPr>
          <w:b/>
          <w:sz w:val="28"/>
        </w:rPr>
        <w:t>SOUTHAMPTON AND EASTLEIGH LICENSING PARTNERSHIP</w:t>
      </w:r>
    </w:p>
    <w:p w14:paraId="7AB0F5E5" w14:textId="77777777" w:rsidR="00327CB6" w:rsidRDefault="00327CB6">
      <w:pPr>
        <w:jc w:val="center"/>
        <w:rPr>
          <w:b/>
          <w:bCs/>
          <w:i/>
          <w:iCs/>
          <w:sz w:val="28"/>
        </w:rPr>
      </w:pPr>
    </w:p>
    <w:p w14:paraId="7AB0F5E6" w14:textId="77777777" w:rsidR="00327CB6" w:rsidRDefault="00327CB6">
      <w:pPr>
        <w:jc w:val="center"/>
        <w:sectPr w:rsidR="00327CB6">
          <w:footerReference w:type="even" r:id="rId9"/>
          <w:footerReference w:type="default" r:id="rId10"/>
          <w:pgSz w:w="11906" w:h="16838"/>
          <w:pgMar w:top="862" w:right="1111" w:bottom="862" w:left="1797" w:header="709" w:footer="709" w:gutter="0"/>
          <w:cols w:space="708"/>
          <w:docGrid w:linePitch="360"/>
        </w:sectPr>
      </w:pPr>
    </w:p>
    <w:p w14:paraId="7AB0F5E7" w14:textId="77777777" w:rsidR="00327CB6" w:rsidRDefault="00327CB6">
      <w:pPr>
        <w:jc w:val="center"/>
      </w:pPr>
    </w:p>
    <w:p w14:paraId="7AB0F5E8" w14:textId="77777777" w:rsidR="00327CB6" w:rsidRDefault="00327CB6">
      <w:pPr>
        <w:pStyle w:val="Heading1"/>
      </w:pPr>
      <w:r>
        <w:t>Consent of premises licence holder to transfer</w:t>
      </w:r>
    </w:p>
    <w:p w14:paraId="7AB0F5E9" w14:textId="77777777" w:rsidR="00327CB6" w:rsidRDefault="00327CB6">
      <w:pPr>
        <w:jc w:val="center"/>
      </w:pPr>
    </w:p>
    <w:p w14:paraId="7AB0F5EA" w14:textId="77777777" w:rsidR="00327CB6" w:rsidRDefault="00327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5040"/>
        <w:gridCol w:w="3446"/>
      </w:tblGrid>
      <w:tr w:rsidR="00327CB6" w14:paraId="7AB0F5ED" w14:textId="77777777">
        <w:tc>
          <w:tcPr>
            <w:tcW w:w="568" w:type="dxa"/>
            <w:tcBorders>
              <w:top w:val="dashed" w:sz="4" w:space="0" w:color="FFFFFF"/>
              <w:left w:val="dashed" w:sz="4" w:space="0" w:color="FFFFFF"/>
              <w:bottom w:val="dashed" w:sz="4" w:space="0" w:color="FFFFFF"/>
              <w:right w:val="dashed" w:sz="4" w:space="0" w:color="FFFFFF"/>
            </w:tcBorders>
          </w:tcPr>
          <w:p w14:paraId="7AB0F5EB" w14:textId="77777777" w:rsidR="00327CB6" w:rsidRDefault="00327CB6">
            <w:r>
              <w:t>I/we</w:t>
            </w:r>
          </w:p>
        </w:tc>
        <w:tc>
          <w:tcPr>
            <w:tcW w:w="8486" w:type="dxa"/>
            <w:gridSpan w:val="2"/>
            <w:tcBorders>
              <w:top w:val="dashed" w:sz="4" w:space="0" w:color="FFFFFF"/>
              <w:left w:val="dashed" w:sz="4" w:space="0" w:color="FFFFFF"/>
              <w:bottom w:val="dashed" w:sz="4" w:space="0" w:color="auto"/>
              <w:right w:val="dashed" w:sz="4" w:space="0" w:color="FFFFFF"/>
            </w:tcBorders>
          </w:tcPr>
          <w:p w14:paraId="7AB0F5EC" w14:textId="77777777" w:rsidR="00327CB6" w:rsidRDefault="00327CB6">
            <w:r>
              <w:fldChar w:fldCharType="begin">
                <w:ffData>
                  <w:name w:val="Text72"/>
                  <w:enabled/>
                  <w:calcOnExit w:val="0"/>
                  <w:textInput/>
                </w:ffData>
              </w:fldChar>
            </w:r>
            <w:bookmarkStart w:id="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27CB6" w14:paraId="7AB0F5F0" w14:textId="77777777">
        <w:tc>
          <w:tcPr>
            <w:tcW w:w="568" w:type="dxa"/>
            <w:tcBorders>
              <w:top w:val="dashed" w:sz="4" w:space="0" w:color="FFFFFF"/>
              <w:left w:val="dashed" w:sz="4" w:space="0" w:color="FFFFFF"/>
              <w:bottom w:val="dashed" w:sz="4" w:space="0" w:color="FFFFFF"/>
              <w:right w:val="dashed" w:sz="4" w:space="0" w:color="FFFFFF"/>
            </w:tcBorders>
          </w:tcPr>
          <w:p w14:paraId="7AB0F5EE" w14:textId="77777777" w:rsidR="00327CB6" w:rsidRDefault="00327CB6"/>
        </w:tc>
        <w:tc>
          <w:tcPr>
            <w:tcW w:w="8486" w:type="dxa"/>
            <w:gridSpan w:val="2"/>
            <w:tcBorders>
              <w:top w:val="dashed" w:sz="4" w:space="0" w:color="auto"/>
              <w:left w:val="dashed" w:sz="4" w:space="0" w:color="FFFFFF"/>
              <w:bottom w:val="dashed" w:sz="4" w:space="0" w:color="FFFFFF"/>
              <w:right w:val="dashed" w:sz="4" w:space="0" w:color="FFFFFF"/>
            </w:tcBorders>
          </w:tcPr>
          <w:p w14:paraId="7AB0F5EF" w14:textId="77777777" w:rsidR="00327CB6" w:rsidRDefault="00327CB6">
            <w:pPr>
              <w:rPr>
                <w:i/>
                <w:iCs/>
                <w:sz w:val="18"/>
              </w:rPr>
            </w:pPr>
            <w:r>
              <w:rPr>
                <w:i/>
                <w:iCs/>
                <w:sz w:val="18"/>
              </w:rPr>
              <w:t>[full name of premises licence holder(s)]</w:t>
            </w:r>
          </w:p>
        </w:tc>
      </w:tr>
      <w:tr w:rsidR="00327CB6" w14:paraId="7AB0F5F3" w14:textId="77777777">
        <w:tc>
          <w:tcPr>
            <w:tcW w:w="5608" w:type="dxa"/>
            <w:gridSpan w:val="2"/>
            <w:tcBorders>
              <w:top w:val="dashed" w:sz="4" w:space="0" w:color="FFFFFF"/>
              <w:left w:val="dashed" w:sz="4" w:space="0" w:color="FFFFFF"/>
              <w:bottom w:val="dashed" w:sz="4" w:space="0" w:color="FFFFFF"/>
              <w:right w:val="dashed" w:sz="4" w:space="0" w:color="FFFFFF"/>
            </w:tcBorders>
          </w:tcPr>
          <w:p w14:paraId="7AB0F5F1" w14:textId="77777777" w:rsidR="00327CB6" w:rsidRDefault="00327CB6">
            <w:r>
              <w:t>the premises licence holder of premises licence number</w:t>
            </w:r>
          </w:p>
        </w:tc>
        <w:tc>
          <w:tcPr>
            <w:tcW w:w="3446" w:type="dxa"/>
            <w:tcBorders>
              <w:top w:val="dashed" w:sz="4" w:space="0" w:color="FFFFFF"/>
              <w:left w:val="dashed" w:sz="4" w:space="0" w:color="FFFFFF"/>
              <w:bottom w:val="dashed" w:sz="4" w:space="0" w:color="auto"/>
              <w:right w:val="dashed" w:sz="4" w:space="0" w:color="FFFFFF"/>
            </w:tcBorders>
          </w:tcPr>
          <w:p w14:paraId="7AB0F5F2" w14:textId="77777777" w:rsidR="00327CB6" w:rsidRDefault="00327CB6">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7CB6" w14:paraId="7AB0F5F6" w14:textId="77777777">
        <w:tc>
          <w:tcPr>
            <w:tcW w:w="5608" w:type="dxa"/>
            <w:gridSpan w:val="2"/>
            <w:tcBorders>
              <w:top w:val="dashed" w:sz="4" w:space="0" w:color="FFFFFF"/>
              <w:left w:val="dashed" w:sz="4" w:space="0" w:color="FFFFFF"/>
              <w:bottom w:val="dashed" w:sz="4" w:space="0" w:color="FFFFFF"/>
              <w:right w:val="dashed" w:sz="4" w:space="0" w:color="FFFFFF"/>
            </w:tcBorders>
          </w:tcPr>
          <w:p w14:paraId="7AB0F5F4" w14:textId="77777777" w:rsidR="00327CB6" w:rsidRDefault="00327CB6"/>
        </w:tc>
        <w:tc>
          <w:tcPr>
            <w:tcW w:w="3446" w:type="dxa"/>
            <w:tcBorders>
              <w:top w:val="dashed" w:sz="4" w:space="0" w:color="auto"/>
              <w:left w:val="dashed" w:sz="4" w:space="0" w:color="FFFFFF"/>
              <w:bottom w:val="dashed" w:sz="4" w:space="0" w:color="FFFFFF"/>
              <w:right w:val="dashed" w:sz="4" w:space="0" w:color="FFFFFF"/>
            </w:tcBorders>
          </w:tcPr>
          <w:p w14:paraId="7AB0F5F5" w14:textId="77777777" w:rsidR="00327CB6" w:rsidRDefault="00327CB6">
            <w:pPr>
              <w:rPr>
                <w:i/>
                <w:iCs/>
                <w:sz w:val="18"/>
              </w:rPr>
            </w:pPr>
            <w:r>
              <w:rPr>
                <w:i/>
                <w:iCs/>
                <w:sz w:val="18"/>
              </w:rPr>
              <w:t>[insert premises licence number]</w:t>
            </w:r>
          </w:p>
        </w:tc>
      </w:tr>
    </w:tbl>
    <w:p w14:paraId="7AB0F5F7" w14:textId="77777777" w:rsidR="00327CB6" w:rsidRDefault="00327CB6">
      <w:pPr>
        <w:spacing w:line="480" w:lineRule="auto"/>
      </w:pPr>
      <w:r>
        <w:t xml:space="preserve">relating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327CB6" w14:paraId="7AB0F5F9"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7AB0F5F8" w14:textId="77777777" w:rsidR="00327CB6" w:rsidRDefault="00327CB6">
            <w:r>
              <w:fldChar w:fldCharType="begin">
                <w:ffData>
                  <w:name w:val="Text72"/>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14:paraId="7AB0F5FA" w14:textId="77777777" w:rsidR="00327CB6" w:rsidRDefault="00327CB6">
      <w:pPr>
        <w:spacing w:line="480" w:lineRule="auto"/>
        <w:rPr>
          <w:i/>
          <w:iCs/>
          <w:sz w:val="18"/>
        </w:rPr>
      </w:pPr>
      <w:r>
        <w:rPr>
          <w:i/>
          <w:iCs/>
          <w:sz w:val="18"/>
        </w:rPr>
        <w:t xml:space="preserve">[name and address of premises to which the application relates] </w:t>
      </w:r>
    </w:p>
    <w:p w14:paraId="7AB0F5FB" w14:textId="77777777" w:rsidR="00327CB6" w:rsidRDefault="00327CB6">
      <w:pPr>
        <w:spacing w:line="480" w:lineRule="auto"/>
      </w:pPr>
      <w:r>
        <w:t xml:space="preserve">hereby give my consent for the transfer of premises licence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327CB6" w14:paraId="7AB0F5FD"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7AB0F5FC" w14:textId="77777777" w:rsidR="00327CB6" w:rsidRDefault="00327CB6">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B0F5FE" w14:textId="77777777" w:rsidR="00327CB6" w:rsidRDefault="00327CB6">
      <w:pPr>
        <w:spacing w:line="480" w:lineRule="auto"/>
        <w:rPr>
          <w:i/>
          <w:iCs/>
          <w:sz w:val="18"/>
        </w:rPr>
      </w:pPr>
      <w:r>
        <w:rPr>
          <w:i/>
          <w:iCs/>
          <w:sz w:val="18"/>
        </w:rPr>
        <w:t xml:space="preserve">[insert premises licence number] </w:t>
      </w:r>
    </w:p>
    <w:p w14:paraId="7AB0F5FF" w14:textId="77777777" w:rsidR="00327CB6" w:rsidRDefault="00327CB6">
      <w:pPr>
        <w:spacing w:line="480" w:lineRule="auto"/>
      </w:pPr>
      <w:r>
        <w:t xml:space="preserv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327CB6" w14:paraId="7AB0F601"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7AB0F600" w14:textId="77777777" w:rsidR="00327CB6" w:rsidRDefault="00327CB6">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B0F602" w14:textId="77777777" w:rsidR="00327CB6" w:rsidRDefault="00327CB6">
      <w:pPr>
        <w:spacing w:line="480" w:lineRule="auto"/>
        <w:rPr>
          <w:i/>
          <w:iCs/>
          <w:sz w:val="18"/>
        </w:rPr>
      </w:pPr>
      <w:r>
        <w:rPr>
          <w:i/>
          <w:iCs/>
          <w:sz w:val="18"/>
        </w:rPr>
        <w:t xml:space="preserve">[full name of transferee]. </w:t>
      </w:r>
    </w:p>
    <w:p w14:paraId="7AB0F603" w14:textId="77777777" w:rsidR="00327CB6" w:rsidRDefault="00327CB6">
      <w:pPr>
        <w:spacing w:line="480" w:lineRule="auto"/>
      </w:pPr>
      <w:r>
        <w:t xml:space="preserve"> </w:t>
      </w:r>
    </w:p>
    <w:p w14:paraId="7AB0F604" w14:textId="77777777" w:rsidR="00327CB6" w:rsidRDefault="00327CB6">
      <w:pPr>
        <w:spacing w:line="480" w:lineRule="auto"/>
      </w:pPr>
    </w:p>
    <w:p w14:paraId="7AB0F605" w14:textId="77777777" w:rsidR="00327CB6" w:rsidRDefault="00327CB6">
      <w:pPr>
        <w:spacing w:line="480" w:lineRule="auto"/>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30"/>
        <w:gridCol w:w="7358"/>
      </w:tblGrid>
      <w:tr w:rsidR="00327CB6" w14:paraId="7AB0F60B" w14:textId="77777777" w:rsidTr="005C00D3">
        <w:trPr>
          <w:trHeight w:val="27"/>
        </w:trPr>
        <w:tc>
          <w:tcPr>
            <w:tcW w:w="907" w:type="pct"/>
            <w:tcBorders>
              <w:top w:val="single" w:sz="4" w:space="0" w:color="FFFFFF"/>
              <w:left w:val="single" w:sz="4" w:space="0" w:color="FFFFFF"/>
              <w:bottom w:val="single" w:sz="4" w:space="0" w:color="FFFFFF"/>
              <w:right w:val="single" w:sz="4" w:space="0" w:color="FFFFFF"/>
            </w:tcBorders>
            <w:vAlign w:val="bottom"/>
          </w:tcPr>
          <w:p w14:paraId="7AB0F609" w14:textId="77777777" w:rsidR="00327CB6" w:rsidRDefault="00327CB6">
            <w:r>
              <w:rPr>
                <w:rFonts w:cs="Arial"/>
              </w:rPr>
              <w:t>signed</w:t>
            </w:r>
          </w:p>
        </w:tc>
        <w:tc>
          <w:tcPr>
            <w:tcW w:w="4093" w:type="pct"/>
            <w:tcBorders>
              <w:top w:val="single" w:sz="4" w:space="0" w:color="FFFFFF"/>
              <w:left w:val="single" w:sz="4" w:space="0" w:color="FFFFFF"/>
              <w:bottom w:val="dashed" w:sz="4" w:space="0" w:color="auto"/>
              <w:right w:val="single" w:sz="4" w:space="0" w:color="FFFFFF"/>
            </w:tcBorders>
            <w:tcMar>
              <w:top w:w="0" w:type="dxa"/>
              <w:left w:w="86" w:type="dxa"/>
              <w:bottom w:w="0" w:type="dxa"/>
              <w:right w:w="86" w:type="dxa"/>
            </w:tcMar>
            <w:vAlign w:val="bottom"/>
          </w:tcPr>
          <w:p w14:paraId="7AB0F60A" w14:textId="77777777" w:rsidR="00327CB6" w:rsidRDefault="00327CB6"/>
        </w:tc>
      </w:tr>
      <w:tr w:rsidR="00327CB6" w14:paraId="7AB0F60F" w14:textId="77777777">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14:paraId="7AB0F60C" w14:textId="77777777" w:rsidR="00327CB6" w:rsidRDefault="00327CB6">
            <w:pPr>
              <w:rPr>
                <w:rFonts w:cs="Arial"/>
              </w:rPr>
            </w:pPr>
            <w:r>
              <w:rPr>
                <w:rFonts w:cs="Arial"/>
              </w:rPr>
              <w:t xml:space="preserve">name </w:t>
            </w:r>
          </w:p>
          <w:p w14:paraId="7AB0F60D" w14:textId="77777777" w:rsidR="00327CB6" w:rsidRDefault="00327CB6">
            <w:r>
              <w:rPr>
                <w:rFonts w:cs="Arial"/>
              </w:rPr>
              <w:t>(please print)</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14:paraId="7AB0F60E" w14:textId="77777777" w:rsidR="00327CB6" w:rsidRDefault="00327CB6">
            <w:r>
              <w:fldChar w:fldCharType="begin">
                <w:ffData>
                  <w:name w:val="Text70"/>
                  <w:enabled/>
                  <w:calcOnExit w:val="0"/>
                  <w:textInput/>
                </w:ffData>
              </w:fldChar>
            </w:r>
            <w:bookmarkStart w:id="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27CB6" w14:paraId="7AB0F612" w14:textId="77777777">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14:paraId="7AB0F610" w14:textId="77777777" w:rsidR="00327CB6" w:rsidRDefault="00327CB6">
            <w:r>
              <w:rPr>
                <w:rFonts w:cs="Arial"/>
              </w:rPr>
              <w:t>dated</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14:paraId="7AB0F611" w14:textId="77777777" w:rsidR="00327CB6" w:rsidRDefault="00327CB6">
            <w:r>
              <w:fldChar w:fldCharType="begin">
                <w:ffData>
                  <w:name w:val="Text71"/>
                  <w:enabled/>
                  <w:calcOnExit w:val="0"/>
                  <w:textInput/>
                </w:ffData>
              </w:fldChar>
            </w:r>
            <w:bookmarkStart w:id="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6ABC620C" w14:textId="77777777" w:rsidR="005C00D3" w:rsidRDefault="005C00D3" w:rsidP="005C00D3">
      <w:pPr>
        <w:spacing w:after="240"/>
        <w:rPr>
          <w:rFonts w:cs="Arial"/>
          <w:bCs/>
        </w:rPr>
      </w:pPr>
    </w:p>
    <w:p w14:paraId="543FBCAB" w14:textId="580A491E" w:rsidR="005C00D3" w:rsidRDefault="005C00D3" w:rsidP="005C00D3">
      <w:pPr>
        <w:spacing w:after="240"/>
        <w:rPr>
          <w:rFonts w:asciiTheme="minorHAnsi" w:hAnsiTheme="minorHAnsi" w:cs="Arial"/>
          <w:bCs/>
          <w:szCs w:val="22"/>
        </w:rPr>
      </w:pPr>
      <w:r>
        <w:rPr>
          <w:rFonts w:cs="Arial"/>
          <w:bCs/>
        </w:rPr>
        <w:t>The Council collecting this information in order to perform this service or function, and if further information is needed in order to do so, you may be contacted using the details provided.</w:t>
      </w:r>
    </w:p>
    <w:p w14:paraId="2C35D9E4" w14:textId="77777777" w:rsidR="005C00D3" w:rsidRDefault="005C00D3" w:rsidP="005C00D3">
      <w:pPr>
        <w:spacing w:after="240"/>
        <w:rPr>
          <w:rFonts w:cs="Arial"/>
          <w:bCs/>
        </w:rPr>
      </w:pPr>
      <w:r>
        <w:rPr>
          <w:rFonts w:cs="Arial"/>
          <w:bCs/>
        </w:rPr>
        <w:t>In performing this service, the Council may be required to share your information with other organisations or departments, but it will only do so when it is necessary in order for the service to be provided.</w:t>
      </w:r>
    </w:p>
    <w:p w14:paraId="28F4DDA4" w14:textId="77777777" w:rsidR="005C00D3" w:rsidRDefault="005C00D3" w:rsidP="005C00D3">
      <w:pPr>
        <w:spacing w:after="240"/>
        <w:rPr>
          <w:rFonts w:cs="Arial"/>
          <w:bCs/>
        </w:rPr>
      </w:pPr>
      <w:r>
        <w:rPr>
          <w:rFonts w:cs="Arial"/>
          <w:bCs/>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4E79FF0" w14:textId="77777777" w:rsidR="005C00D3" w:rsidRDefault="005C00D3" w:rsidP="005C00D3">
      <w:pPr>
        <w:rPr>
          <w:rFonts w:cs="Arial"/>
          <w:bCs/>
        </w:rPr>
      </w:pPr>
      <w:r>
        <w:rPr>
          <w:rFonts w:cs="Arial"/>
          <w:bCs/>
        </w:rPr>
        <w:t>For more detail about how we handle your personal data please see our privacy policies:</w:t>
      </w:r>
    </w:p>
    <w:p w14:paraId="54EF9F57" w14:textId="77777777" w:rsidR="005C00D3" w:rsidRDefault="005C00D3" w:rsidP="005C00D3">
      <w:pPr>
        <w:rPr>
          <w:rFonts w:cs="Arial"/>
          <w:bCs/>
        </w:rPr>
      </w:pPr>
    </w:p>
    <w:p w14:paraId="07C0AEB1" w14:textId="77777777" w:rsidR="005C00D3" w:rsidRDefault="005C00D3" w:rsidP="005C00D3">
      <w:pPr>
        <w:rPr>
          <w:rFonts w:cs="Arial"/>
          <w:bCs/>
        </w:rPr>
      </w:pPr>
      <w:r>
        <w:rPr>
          <w:rFonts w:cs="Arial"/>
          <w:bCs/>
        </w:rPr>
        <w:t xml:space="preserve">For Southampton City Council applications: </w:t>
      </w:r>
      <w:hyperlink r:id="rId11" w:history="1">
        <w:r w:rsidRPr="005C00D3">
          <w:rPr>
            <w:rStyle w:val="Hyperlink"/>
            <w:rFonts w:cs="Arial"/>
            <w:bCs/>
            <w:color w:val="auto"/>
          </w:rPr>
          <w:t>http://www.southampton.gov.uk/privacy</w:t>
        </w:r>
      </w:hyperlink>
    </w:p>
    <w:p w14:paraId="05FA66DD" w14:textId="77777777" w:rsidR="005C00D3" w:rsidRDefault="005C00D3" w:rsidP="005C00D3">
      <w:pPr>
        <w:rPr>
          <w:rFonts w:cstheme="minorBidi"/>
        </w:rPr>
      </w:pPr>
      <w:r>
        <w:rPr>
          <w:rFonts w:cs="Arial"/>
          <w:bCs/>
        </w:rPr>
        <w:t xml:space="preserve">For Eastleigh Borough Council applications: </w:t>
      </w:r>
      <w:r w:rsidRPr="005C00D3">
        <w:rPr>
          <w:rFonts w:cs="Arial"/>
          <w:bCs/>
          <w:u w:val="single"/>
        </w:rPr>
        <w:t>https://www.eastleigh.gov.uk/privacy</w:t>
      </w:r>
    </w:p>
    <w:p w14:paraId="7AB0F613" w14:textId="77777777" w:rsidR="00327CB6" w:rsidRDefault="00327CB6"/>
    <w:sectPr w:rsidR="00327CB6">
      <w:type w:val="continuous"/>
      <w:pgSz w:w="11906" w:h="16838"/>
      <w:pgMar w:top="862" w:right="1111" w:bottom="86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F616" w14:textId="77777777" w:rsidR="00327CB6" w:rsidRDefault="00327CB6">
      <w:r>
        <w:separator/>
      </w:r>
    </w:p>
  </w:endnote>
  <w:endnote w:type="continuationSeparator" w:id="0">
    <w:p w14:paraId="7AB0F617" w14:textId="77777777" w:rsidR="00327CB6" w:rsidRDefault="0032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F618" w14:textId="77777777" w:rsidR="00327CB6" w:rsidRDefault="00327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0F619" w14:textId="77777777" w:rsidR="00327CB6" w:rsidRDefault="00327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F61A" w14:textId="77777777" w:rsidR="00327CB6" w:rsidRDefault="006B59E2">
    <w:pPr>
      <w:pStyle w:val="Footer"/>
    </w:pPr>
    <w:fldSimple w:instr=" FILENAME  \* MERGEFORMAT ">
      <w:r w:rsidR="00C311D2">
        <w:rPr>
          <w:noProof/>
        </w:rPr>
        <w:t>LA03-Application-premises-transfer-consentexistinglicensee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0F614" w14:textId="77777777" w:rsidR="00327CB6" w:rsidRDefault="00327CB6">
      <w:r>
        <w:separator/>
      </w:r>
    </w:p>
  </w:footnote>
  <w:footnote w:type="continuationSeparator" w:id="0">
    <w:p w14:paraId="7AB0F615" w14:textId="77777777" w:rsidR="00327CB6" w:rsidRDefault="00327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cVKB3YN/+w9NmrzpcvBlm0vzJsx262FL1rqBbAMI2uEFNDZIJxRM4j7px92ri9A3YJcIMIxWAmsgdKRS7qTQ==" w:salt="DqW4SUHcDX77qtb0dm75+Q=="/>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D0"/>
    <w:rsid w:val="00327CB6"/>
    <w:rsid w:val="005C00D3"/>
    <w:rsid w:val="006B59E2"/>
    <w:rsid w:val="007C65A3"/>
    <w:rsid w:val="0085595F"/>
    <w:rsid w:val="00C311D2"/>
    <w:rsid w:val="00EC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AB0F5E4"/>
  <w15:chartTrackingRefBased/>
  <w15:docId w15:val="{D7E90136-9D73-49E0-9C76-7015FF00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6"/>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basedOn w:val="DefaultParagraphFont"/>
    <w:uiPriority w:val="99"/>
    <w:unhideWhenUsed/>
    <w:rsid w:val="005C0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mpton.gov.uk/privacy"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92ADB-8062-42DB-998A-CF5EA5A0E4E6}">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13ECBFF-400D-4D61-99B0-40A2716A2B2D}">
  <ds:schemaRefs>
    <ds:schemaRef ds:uri="http://schemas.microsoft.com/sharepoint/v3/contenttype/forms"/>
  </ds:schemaRefs>
</ds:datastoreItem>
</file>

<file path=customXml/itemProps3.xml><?xml version="1.0" encoding="utf-8"?>
<ds:datastoreItem xmlns:ds="http://schemas.openxmlformats.org/officeDocument/2006/customXml" ds:itemID="{3EB250E3-5013-4DDD-946F-C78E0B48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Consent Premises Licensee to Transfer</vt:lpstr>
    </vt:vector>
  </TitlesOfParts>
  <Company>Southampton City Council</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Premises Licensee to Transfer</dc:title>
  <dc:subject/>
  <dc:creator>Burke, John</dc:creator>
  <cp:keywords/>
  <cp:lastModifiedBy>Jeffery, Andy</cp:lastModifiedBy>
  <cp:revision>2</cp:revision>
  <cp:lastPrinted>2005-03-30T14:11:00Z</cp:lastPrinted>
  <dcterms:created xsi:type="dcterms:W3CDTF">2018-05-18T16:00:00Z</dcterms:created>
  <dcterms:modified xsi:type="dcterms:W3CDTF">2018-05-18T16:00:00Z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